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1170B7" wp14:paraId="2C078E63" wp14:textId="71381C09">
      <w:pPr>
        <w:jc w:val="center"/>
        <w:rPr>
          <w:sz w:val="32"/>
          <w:szCs w:val="32"/>
        </w:rPr>
      </w:pPr>
      <w:r w:rsidRPr="2C1170B7" w:rsidR="70A61E5B">
        <w:rPr>
          <w:sz w:val="28"/>
          <w:szCs w:val="28"/>
        </w:rPr>
        <w:t>Three County CoC Data Evaluation Committee</w:t>
      </w:r>
    </w:p>
    <w:p w:rsidR="70A61E5B" w:rsidP="2C1170B7" w:rsidRDefault="70A61E5B" w14:paraId="2531752A" w14:textId="715B9742">
      <w:pPr>
        <w:jc w:val="center"/>
        <w:rPr>
          <w:sz w:val="32"/>
          <w:szCs w:val="32"/>
        </w:rPr>
      </w:pPr>
      <w:r w:rsidRPr="2C1170B7" w:rsidR="70A61E5B">
        <w:rPr>
          <w:sz w:val="28"/>
          <w:szCs w:val="28"/>
        </w:rPr>
        <w:t>9/8/2025</w:t>
      </w:r>
    </w:p>
    <w:p w:rsidR="7C83BB93" w:rsidRDefault="7C83BB93" w14:paraId="15636BEC" w14:textId="6A6403A2">
      <w:r w:rsidRPr="2C1170B7" w:rsidR="588D00A9">
        <w:rPr>
          <w:b w:val="1"/>
          <w:bCs w:val="1"/>
        </w:rPr>
        <w:t>Present:</w:t>
      </w:r>
      <w:r w:rsidRPr="2C1170B7" w:rsidR="38908D3D">
        <w:rPr>
          <w:b w:val="1"/>
          <w:bCs w:val="1"/>
        </w:rPr>
        <w:t xml:space="preserve"> </w:t>
      </w:r>
      <w:r w:rsidR="38908D3D">
        <w:rPr/>
        <w:t>Emma Coles, Vega Johnson, Michele LaFleur, Moira Miller, Jessica Torres,</w:t>
      </w:r>
      <w:r w:rsidR="226230A8">
        <w:rPr/>
        <w:t xml:space="preserve"> Natalie </w:t>
      </w:r>
      <w:r w:rsidR="226230A8">
        <w:rPr/>
        <w:t>Burtzos</w:t>
      </w:r>
      <w:r w:rsidR="0DEF817D">
        <w:rPr/>
        <w:t xml:space="preserve">, Cynthia </w:t>
      </w:r>
      <w:r w:rsidR="0DEF817D">
        <w:rPr/>
        <w:t>DiGeronimo</w:t>
      </w:r>
      <w:r w:rsidR="0DEF817D">
        <w:rPr/>
        <w:t xml:space="preserve">, </w:t>
      </w:r>
      <w:r w:rsidR="0DEF817D">
        <w:rPr/>
        <w:t>Jeisaa</w:t>
      </w:r>
      <w:r w:rsidR="0DEF817D">
        <w:rPr/>
        <w:t xml:space="preserve"> Ortiz</w:t>
      </w:r>
      <w:r w:rsidR="67FDEC6D">
        <w:rPr/>
        <w:t>, Jessenia Lozada, Shaundell Diaz</w:t>
      </w:r>
    </w:p>
    <w:p w:rsidR="70A61E5B" w:rsidP="4C945776" w:rsidRDefault="70A61E5B" w14:paraId="3CD74589" w14:textId="045D1F03">
      <w:pPr>
        <w:pStyle w:val="ListParagraph"/>
        <w:numPr>
          <w:ilvl w:val="0"/>
          <w:numId w:val="1"/>
        </w:numPr>
        <w:rPr>
          <w:sz w:val="24"/>
          <w:szCs w:val="24"/>
        </w:rPr>
      </w:pPr>
      <w:r w:rsidR="70A61E5B">
        <w:rPr/>
        <w:t>Introductions</w:t>
      </w:r>
    </w:p>
    <w:p w:rsidR="70A61E5B" w:rsidP="2C1170B7" w:rsidRDefault="70A61E5B" w14:paraId="537E9F96" w14:textId="16ED8AFD">
      <w:pPr>
        <w:pStyle w:val="ListParagraph"/>
        <w:numPr>
          <w:ilvl w:val="0"/>
          <w:numId w:val="1"/>
        </w:numPr>
        <w:rPr>
          <w:b w:val="1"/>
          <w:bCs w:val="1"/>
          <w:sz w:val="24"/>
          <w:szCs w:val="24"/>
        </w:rPr>
      </w:pPr>
      <w:r w:rsidRPr="2C1170B7" w:rsidR="70A61E5B">
        <w:rPr>
          <w:b w:val="1"/>
          <w:bCs w:val="1"/>
        </w:rPr>
        <w:t xml:space="preserve">Reviewing gaps analysis </w:t>
      </w:r>
      <w:r w:rsidRPr="2C1170B7" w:rsidR="70A61E5B">
        <w:rPr>
          <w:b w:val="1"/>
          <w:bCs w:val="1"/>
        </w:rPr>
        <w:t>status</w:t>
      </w:r>
      <w:r w:rsidRPr="2C1170B7" w:rsidR="70A61E5B">
        <w:rPr>
          <w:b w:val="1"/>
          <w:bCs w:val="1"/>
        </w:rPr>
        <w:t xml:space="preserve"> and data</w:t>
      </w:r>
    </w:p>
    <w:p w:rsidR="18C26E2C" w:rsidP="4C945776" w:rsidRDefault="18C26E2C" w14:paraId="0B902873" w14:textId="7DB0942B">
      <w:pPr>
        <w:pStyle w:val="ListParagraph"/>
        <w:numPr>
          <w:ilvl w:val="1"/>
          <w:numId w:val="1"/>
        </w:numPr>
        <w:rPr>
          <w:sz w:val="24"/>
          <w:szCs w:val="24"/>
        </w:rPr>
      </w:pPr>
      <w:r w:rsidRPr="2C1170B7" w:rsidR="18C26E2C">
        <w:rPr>
          <w:sz w:val="24"/>
          <w:szCs w:val="24"/>
        </w:rPr>
        <w:t>EOHHS transition update</w:t>
      </w:r>
    </w:p>
    <w:p w:rsidR="460B46CD" w:rsidP="2C1170B7" w:rsidRDefault="460B46CD" w14:paraId="0D867984" w14:textId="6877A498">
      <w:pPr>
        <w:pStyle w:val="ListParagraph"/>
        <w:numPr>
          <w:ilvl w:val="2"/>
          <w:numId w:val="1"/>
        </w:numPr>
        <w:rPr>
          <w:sz w:val="24"/>
          <w:szCs w:val="24"/>
        </w:rPr>
      </w:pPr>
      <w:r w:rsidRPr="2C1170B7" w:rsidR="460B46CD">
        <w:rPr>
          <w:sz w:val="24"/>
          <w:szCs w:val="24"/>
        </w:rPr>
        <w:t xml:space="preserve">Currently </w:t>
      </w:r>
      <w:r w:rsidRPr="2C1170B7" w:rsidR="460B46CD">
        <w:rPr>
          <w:sz w:val="24"/>
          <w:szCs w:val="24"/>
        </w:rPr>
        <w:t>in the process of moving</w:t>
      </w:r>
      <w:r w:rsidRPr="2C1170B7" w:rsidR="460B46CD">
        <w:rPr>
          <w:sz w:val="24"/>
          <w:szCs w:val="24"/>
        </w:rPr>
        <w:t xml:space="preserve"> HYS projects with Louison House, DIAL/SELF, and Upside413 from the Green River Data Warehouse to the CAPV Clarity HMIS</w:t>
      </w:r>
    </w:p>
    <w:p w:rsidR="460B46CD" w:rsidP="2C1170B7" w:rsidRDefault="460B46CD" w14:paraId="6C1029E1" w14:textId="6884A4FA">
      <w:pPr>
        <w:pStyle w:val="ListParagraph"/>
        <w:numPr>
          <w:ilvl w:val="2"/>
          <w:numId w:val="1"/>
        </w:numPr>
        <w:rPr>
          <w:sz w:val="24"/>
          <w:szCs w:val="24"/>
        </w:rPr>
      </w:pPr>
      <w:r w:rsidRPr="2C1170B7" w:rsidR="460B46CD">
        <w:rPr>
          <w:sz w:val="24"/>
          <w:szCs w:val="24"/>
        </w:rPr>
        <w:t xml:space="preserve">Buildout and training </w:t>
      </w:r>
      <w:r w:rsidRPr="2C1170B7" w:rsidR="460B46CD">
        <w:rPr>
          <w:sz w:val="24"/>
          <w:szCs w:val="24"/>
        </w:rPr>
        <w:t>is</w:t>
      </w:r>
      <w:r w:rsidRPr="2C1170B7" w:rsidR="460B46CD">
        <w:rPr>
          <w:sz w:val="24"/>
          <w:szCs w:val="24"/>
        </w:rPr>
        <w:t xml:space="preserve"> underway but there have been delays and restarts</w:t>
      </w:r>
    </w:p>
    <w:p w:rsidR="33B158B8" w:rsidP="2C1170B7" w:rsidRDefault="33B158B8" w14:paraId="763E64F4" w14:textId="4F965BF6">
      <w:pPr>
        <w:pStyle w:val="ListParagraph"/>
        <w:numPr>
          <w:ilvl w:val="1"/>
          <w:numId w:val="1"/>
        </w:numPr>
        <w:rPr>
          <w:sz w:val="24"/>
          <w:szCs w:val="24"/>
        </w:rPr>
      </w:pPr>
      <w:r w:rsidRPr="2C1170B7" w:rsidR="33B158B8">
        <w:rPr>
          <w:sz w:val="24"/>
          <w:szCs w:val="24"/>
        </w:rPr>
        <w:t>Focus groups- s</w:t>
      </w:r>
      <w:r w:rsidRPr="2C1170B7" w:rsidR="18C26E2C">
        <w:rPr>
          <w:sz w:val="24"/>
          <w:szCs w:val="24"/>
        </w:rPr>
        <w:t>cheduling three sessions for September 23</w:t>
      </w:r>
      <w:r w:rsidRPr="2C1170B7" w:rsidR="18C26E2C">
        <w:rPr>
          <w:sz w:val="24"/>
          <w:szCs w:val="24"/>
          <w:vertAlign w:val="superscript"/>
        </w:rPr>
        <w:t>rd</w:t>
      </w:r>
      <w:r w:rsidRPr="2C1170B7" w:rsidR="18C26E2C">
        <w:rPr>
          <w:sz w:val="24"/>
          <w:szCs w:val="24"/>
        </w:rPr>
        <w:t>, 24</w:t>
      </w:r>
      <w:r w:rsidRPr="2C1170B7" w:rsidR="18C26E2C">
        <w:rPr>
          <w:sz w:val="24"/>
          <w:szCs w:val="24"/>
          <w:vertAlign w:val="superscript"/>
        </w:rPr>
        <w:t>th</w:t>
      </w:r>
      <w:r w:rsidRPr="2C1170B7" w:rsidR="18C26E2C">
        <w:rPr>
          <w:sz w:val="24"/>
          <w:szCs w:val="24"/>
        </w:rPr>
        <w:t>, and 25</w:t>
      </w:r>
      <w:r w:rsidRPr="2C1170B7" w:rsidR="18C26E2C">
        <w:rPr>
          <w:sz w:val="24"/>
          <w:szCs w:val="24"/>
          <w:vertAlign w:val="superscript"/>
        </w:rPr>
        <w:t>th</w:t>
      </w:r>
      <w:r w:rsidRPr="2C1170B7" w:rsidR="18C26E2C">
        <w:rPr>
          <w:sz w:val="24"/>
          <w:szCs w:val="24"/>
        </w:rPr>
        <w:t xml:space="preserve"> for focus groups, sen</w:t>
      </w:r>
      <w:r w:rsidRPr="2C1170B7" w:rsidR="724BBFBA">
        <w:rPr>
          <w:sz w:val="24"/>
          <w:szCs w:val="24"/>
        </w:rPr>
        <w:t>t</w:t>
      </w:r>
      <w:r w:rsidRPr="2C1170B7" w:rsidR="18C26E2C">
        <w:rPr>
          <w:sz w:val="24"/>
          <w:szCs w:val="24"/>
        </w:rPr>
        <w:t xml:space="preserve"> out flyer</w:t>
      </w:r>
      <w:r w:rsidRPr="2C1170B7" w:rsidR="3A15ADE4">
        <w:rPr>
          <w:sz w:val="24"/>
          <w:szCs w:val="24"/>
        </w:rPr>
        <w:t xml:space="preserve"> 9/8 and most slots are full now (9/18)</w:t>
      </w:r>
    </w:p>
    <w:p w:rsidR="780CF5E5" w:rsidP="4C945776" w:rsidRDefault="780CF5E5" w14:paraId="7C38BAA3" w14:textId="1368853C">
      <w:pPr>
        <w:pStyle w:val="ListParagraph"/>
        <w:numPr>
          <w:ilvl w:val="1"/>
          <w:numId w:val="1"/>
        </w:numPr>
        <w:rPr>
          <w:sz w:val="24"/>
          <w:szCs w:val="24"/>
        </w:rPr>
      </w:pPr>
      <w:r w:rsidRPr="4C945776" w:rsidR="780CF5E5">
        <w:rPr>
          <w:rFonts w:ascii="Aptos" w:hAnsi="Aptos" w:eastAsia="" w:cs="" w:asciiTheme="minorAscii" w:hAnsiTheme="minorAscii" w:eastAsiaTheme="minorEastAsia" w:cstheme="minorBidi"/>
          <w:color w:val="auto"/>
          <w:sz w:val="24"/>
          <w:szCs w:val="24"/>
          <w:lang w:eastAsia="ja-JP" w:bidi="ar-SA"/>
        </w:rPr>
        <w:t>Ranked priorities</w:t>
      </w:r>
    </w:p>
    <w:p w:rsidR="31E9E40C" w:rsidP="4C945776" w:rsidRDefault="31E9E40C" w14:paraId="22C1478E" w14:textId="118309F2">
      <w:pPr>
        <w:pStyle w:val="ListParagraph"/>
        <w:numPr>
          <w:ilvl w:val="2"/>
          <w:numId w:val="1"/>
        </w:numPr>
        <w:rPr>
          <w:sz w:val="24"/>
          <w:szCs w:val="24"/>
        </w:rPr>
      </w:pPr>
      <w:r w:rsidRPr="4C945776" w:rsidR="31E9E40C">
        <w:rPr>
          <w:rFonts w:ascii="Aptos" w:hAnsi="Aptos" w:eastAsia="" w:cs="" w:asciiTheme="minorAscii" w:hAnsiTheme="minorAscii" w:eastAsiaTheme="minorEastAsia" w:cstheme="minorBidi"/>
          <w:color w:val="auto"/>
          <w:sz w:val="24"/>
          <w:szCs w:val="24"/>
          <w:lang w:eastAsia="ja-JP" w:bidi="ar-SA"/>
        </w:rPr>
        <w:t xml:space="preserve">Putting together </w:t>
      </w:r>
      <w:r w:rsidRPr="4C945776" w:rsidR="31E9E40C">
        <w:rPr>
          <w:rFonts w:ascii="Aptos" w:hAnsi="Aptos" w:eastAsia="" w:cs="" w:asciiTheme="minorAscii" w:hAnsiTheme="minorAscii" w:eastAsiaTheme="minorEastAsia" w:cstheme="minorBidi"/>
          <w:color w:val="auto"/>
          <w:sz w:val="24"/>
          <w:szCs w:val="24"/>
          <w:lang w:eastAsia="ja-JP" w:bidi="ar-SA"/>
        </w:rPr>
        <w:t>something</w:t>
      </w:r>
      <w:r w:rsidRPr="4C945776" w:rsidR="31E9E40C">
        <w:rPr>
          <w:rFonts w:ascii="Aptos" w:hAnsi="Aptos" w:eastAsia="" w:cs="" w:asciiTheme="minorAscii" w:hAnsiTheme="minorAscii" w:eastAsiaTheme="minorEastAsia" w:cstheme="minorBidi"/>
          <w:color w:val="auto"/>
          <w:sz w:val="24"/>
          <w:szCs w:val="24"/>
          <w:lang w:eastAsia="ja-JP" w:bidi="ar-SA"/>
        </w:rPr>
        <w:t xml:space="preserve"> easier to share from this</w:t>
      </w:r>
    </w:p>
    <w:p w:rsidR="31E9E40C" w:rsidP="4C945776" w:rsidRDefault="31E9E40C" w14:paraId="3FA32F2D" w14:textId="4CBA672F">
      <w:pPr>
        <w:pStyle w:val="ListParagraph"/>
        <w:numPr>
          <w:ilvl w:val="2"/>
          <w:numId w:val="1"/>
        </w:numPr>
        <w:rPr>
          <w:sz w:val="24"/>
          <w:szCs w:val="24"/>
        </w:rPr>
      </w:pPr>
      <w:r w:rsidRPr="4C945776" w:rsidR="31E9E40C">
        <w:rPr>
          <w:rFonts w:ascii="Aptos" w:hAnsi="Aptos" w:eastAsia="" w:cs="" w:asciiTheme="minorAscii" w:hAnsiTheme="minorAscii" w:eastAsiaTheme="minorEastAsia" w:cstheme="minorBidi"/>
          <w:color w:val="auto"/>
          <w:sz w:val="24"/>
          <w:szCs w:val="24"/>
          <w:lang w:eastAsia="ja-JP" w:bidi="ar-SA"/>
        </w:rPr>
        <w:t xml:space="preserve">Comparing </w:t>
      </w:r>
      <w:r w:rsidRPr="4C945776" w:rsidR="31E9E40C">
        <w:rPr>
          <w:rFonts w:ascii="Aptos" w:hAnsi="Aptos" w:eastAsia="" w:cs="" w:asciiTheme="minorAscii" w:hAnsiTheme="minorAscii" w:eastAsiaTheme="minorEastAsia" w:cstheme="minorBidi"/>
          <w:color w:val="auto"/>
          <w:sz w:val="24"/>
          <w:szCs w:val="24"/>
          <w:lang w:eastAsia="ja-JP" w:bidi="ar-SA"/>
        </w:rPr>
        <w:t>different groups</w:t>
      </w:r>
      <w:r w:rsidRPr="4C945776" w:rsidR="31E9E40C">
        <w:rPr>
          <w:rFonts w:ascii="Aptos" w:hAnsi="Aptos" w:eastAsia="" w:cs="" w:asciiTheme="minorAscii" w:hAnsiTheme="minorAscii" w:eastAsiaTheme="minorEastAsia" w:cstheme="minorBidi"/>
          <w:color w:val="auto"/>
          <w:sz w:val="24"/>
          <w:szCs w:val="24"/>
          <w:lang w:eastAsia="ja-JP" w:bidi="ar-SA"/>
        </w:rPr>
        <w:t xml:space="preserve">, </w:t>
      </w:r>
      <w:r w:rsidRPr="4C945776" w:rsidR="31E9E40C">
        <w:rPr>
          <w:rFonts w:ascii="Aptos" w:hAnsi="Aptos" w:eastAsia="" w:cs="" w:asciiTheme="minorAscii" w:hAnsiTheme="minorAscii" w:eastAsiaTheme="minorEastAsia" w:cstheme="minorBidi"/>
          <w:color w:val="auto"/>
          <w:sz w:val="24"/>
          <w:szCs w:val="24"/>
          <w:lang w:eastAsia="ja-JP" w:bidi="ar-SA"/>
        </w:rPr>
        <w:t>would</w:t>
      </w:r>
      <w:r w:rsidRPr="4C945776" w:rsidR="31E9E40C">
        <w:rPr>
          <w:rFonts w:ascii="Aptos" w:hAnsi="Aptos" w:eastAsia="" w:cs="" w:asciiTheme="minorAscii" w:hAnsiTheme="minorAscii" w:eastAsiaTheme="minorEastAsia" w:cstheme="minorBidi"/>
          <w:color w:val="auto"/>
          <w:sz w:val="24"/>
          <w:szCs w:val="24"/>
          <w:lang w:eastAsia="ja-JP" w:bidi="ar-SA"/>
        </w:rPr>
        <w:t xml:space="preserve"> be </w:t>
      </w:r>
      <w:r w:rsidRPr="4C945776" w:rsidR="31E9E40C">
        <w:rPr>
          <w:rFonts w:ascii="Aptos" w:hAnsi="Aptos" w:eastAsia="" w:cs="" w:asciiTheme="minorAscii" w:hAnsiTheme="minorAscii" w:eastAsiaTheme="minorEastAsia" w:cstheme="minorBidi"/>
          <w:color w:val="auto"/>
          <w:sz w:val="24"/>
          <w:szCs w:val="24"/>
          <w:lang w:eastAsia="ja-JP" w:bidi="ar-SA"/>
        </w:rPr>
        <w:t>helpful</w:t>
      </w:r>
      <w:r w:rsidRPr="4C945776" w:rsidR="31E9E40C">
        <w:rPr>
          <w:rFonts w:ascii="Aptos" w:hAnsi="Aptos" w:eastAsia="" w:cs="" w:asciiTheme="minorAscii" w:hAnsiTheme="minorAscii" w:eastAsiaTheme="minorEastAsia" w:cstheme="minorBidi"/>
          <w:color w:val="auto"/>
          <w:sz w:val="24"/>
          <w:szCs w:val="24"/>
          <w:lang w:eastAsia="ja-JP" w:bidi="ar-SA"/>
        </w:rPr>
        <w:t xml:space="preserve"> to have the data to </w:t>
      </w:r>
      <w:r w:rsidRPr="4C945776" w:rsidR="31E9E40C">
        <w:rPr>
          <w:rFonts w:ascii="Aptos" w:hAnsi="Aptos" w:eastAsia="" w:cs="" w:asciiTheme="minorAscii" w:hAnsiTheme="minorAscii" w:eastAsiaTheme="minorEastAsia" w:cstheme="minorBidi"/>
          <w:color w:val="auto"/>
          <w:sz w:val="24"/>
          <w:szCs w:val="24"/>
          <w:lang w:eastAsia="ja-JP" w:bidi="ar-SA"/>
        </w:rPr>
        <w:t>identify</w:t>
      </w:r>
      <w:r w:rsidRPr="4C945776" w:rsidR="31E9E40C">
        <w:rPr>
          <w:rFonts w:ascii="Aptos" w:hAnsi="Aptos" w:eastAsia="" w:cs="" w:asciiTheme="minorAscii" w:hAnsiTheme="minorAscii" w:eastAsiaTheme="minorEastAsia" w:cstheme="minorBidi"/>
          <w:color w:val="auto"/>
          <w:sz w:val="24"/>
          <w:szCs w:val="24"/>
          <w:lang w:eastAsia="ja-JP" w:bidi="ar-SA"/>
        </w:rPr>
        <w:t xml:space="preserve"> questions. </w:t>
      </w:r>
      <w:r w:rsidRPr="4C945776" w:rsidR="31E9E40C">
        <w:rPr>
          <w:rFonts w:ascii="Aptos" w:hAnsi="Aptos" w:eastAsia="" w:cs="" w:asciiTheme="minorAscii" w:hAnsiTheme="minorAscii" w:eastAsiaTheme="minorEastAsia" w:cstheme="minorBidi"/>
          <w:color w:val="auto"/>
          <w:sz w:val="24"/>
          <w:szCs w:val="24"/>
          <w:lang w:eastAsia="ja-JP" w:bidi="ar-SA"/>
        </w:rPr>
        <w:t>Different groups</w:t>
      </w:r>
      <w:r w:rsidRPr="4C945776" w:rsidR="31E9E40C">
        <w:rPr>
          <w:rFonts w:ascii="Aptos" w:hAnsi="Aptos" w:eastAsia="" w:cs="" w:asciiTheme="minorAscii" w:hAnsiTheme="minorAscii" w:eastAsiaTheme="minorEastAsia" w:cstheme="minorBidi"/>
          <w:color w:val="auto"/>
          <w:sz w:val="24"/>
          <w:szCs w:val="24"/>
          <w:lang w:eastAsia="ja-JP" w:bidi="ar-SA"/>
        </w:rPr>
        <w:t xml:space="preserve"> providing different rankings is important to understand</w:t>
      </w:r>
    </w:p>
    <w:p w:rsidR="54FA980C" w:rsidP="4C945776" w:rsidRDefault="54FA980C" w14:paraId="23C3EC00" w14:textId="318A9021">
      <w:pPr>
        <w:pStyle w:val="ListParagraph"/>
        <w:numPr>
          <w:ilvl w:val="2"/>
          <w:numId w:val="1"/>
        </w:numPr>
        <w:rPr>
          <w:sz w:val="24"/>
          <w:szCs w:val="24"/>
        </w:rPr>
      </w:pPr>
      <w:r w:rsidRPr="4C945776" w:rsidR="54FA980C">
        <w:rPr>
          <w:rFonts w:ascii="Aptos" w:hAnsi="Aptos" w:eastAsia="" w:cs="" w:asciiTheme="minorAscii" w:hAnsiTheme="minorAscii" w:eastAsiaTheme="minorEastAsia" w:cstheme="minorBidi"/>
          <w:color w:val="auto"/>
          <w:sz w:val="24"/>
          <w:szCs w:val="24"/>
          <w:lang w:eastAsia="ja-JP" w:bidi="ar-SA"/>
        </w:rPr>
        <w:t xml:space="preserve">Homelessness prevention is heavily weighted, in </w:t>
      </w:r>
      <w:r w:rsidRPr="4C945776" w:rsidR="54FA980C">
        <w:rPr>
          <w:rFonts w:ascii="Aptos" w:hAnsi="Aptos" w:eastAsia="" w:cs="" w:asciiTheme="minorAscii" w:hAnsiTheme="minorAscii" w:eastAsiaTheme="minorEastAsia" w:cstheme="minorBidi"/>
          <w:color w:val="auto"/>
          <w:sz w:val="24"/>
          <w:szCs w:val="24"/>
          <w:lang w:eastAsia="ja-JP" w:bidi="ar-SA"/>
        </w:rPr>
        <w:t>berkshire</w:t>
      </w:r>
      <w:r w:rsidRPr="4C945776" w:rsidR="54FA980C">
        <w:rPr>
          <w:rFonts w:ascii="Aptos" w:hAnsi="Aptos" w:eastAsia="" w:cs="" w:asciiTheme="minorAscii" w:hAnsiTheme="minorAscii" w:eastAsiaTheme="minorEastAsia" w:cstheme="minorBidi"/>
          <w:color w:val="auto"/>
          <w:sz w:val="24"/>
          <w:szCs w:val="24"/>
          <w:lang w:eastAsia="ja-JP" w:bidi="ar-SA"/>
        </w:rPr>
        <w:t xml:space="preserve"> county PSH is also heavily weighted and tied to </w:t>
      </w:r>
      <w:r w:rsidRPr="4C945776" w:rsidR="54FA980C">
        <w:rPr>
          <w:rFonts w:ascii="Aptos" w:hAnsi="Aptos" w:eastAsia="" w:cs="" w:asciiTheme="minorAscii" w:hAnsiTheme="minorAscii" w:eastAsiaTheme="minorEastAsia" w:cstheme="minorBidi"/>
          <w:color w:val="auto"/>
          <w:sz w:val="24"/>
          <w:szCs w:val="24"/>
          <w:lang w:eastAsia="ja-JP" w:bidi="ar-SA"/>
        </w:rPr>
        <w:t>homelessnes</w:t>
      </w:r>
      <w:r w:rsidRPr="4C945776" w:rsidR="54FA980C">
        <w:rPr>
          <w:rFonts w:ascii="Aptos" w:hAnsi="Aptos" w:eastAsia="" w:cs="" w:asciiTheme="minorAscii" w:hAnsiTheme="minorAscii" w:eastAsiaTheme="minorEastAsia" w:cstheme="minorBidi"/>
          <w:color w:val="auto"/>
          <w:sz w:val="24"/>
          <w:szCs w:val="24"/>
          <w:lang w:eastAsia="ja-JP" w:bidi="ar-SA"/>
        </w:rPr>
        <w:t xml:space="preserve"> prevention, many things can tie into that</w:t>
      </w:r>
    </w:p>
    <w:p w:rsidR="54FA980C" w:rsidP="4C945776" w:rsidRDefault="54FA980C" w14:paraId="6FC448C8" w14:textId="4563D49C">
      <w:pPr>
        <w:pStyle w:val="ListParagraph"/>
        <w:numPr>
          <w:ilvl w:val="2"/>
          <w:numId w:val="1"/>
        </w:numPr>
        <w:rPr>
          <w:sz w:val="24"/>
          <w:szCs w:val="24"/>
        </w:rPr>
      </w:pPr>
      <w:r w:rsidRPr="4C945776" w:rsidR="54FA980C">
        <w:rPr>
          <w:sz w:val="24"/>
          <w:szCs w:val="24"/>
        </w:rPr>
        <w:t>Will put together overall cross section including looks at PLE vs not PLS vs staff</w:t>
      </w:r>
    </w:p>
    <w:p w:rsidR="54FA980C" w:rsidP="4C945776" w:rsidRDefault="54FA980C" w14:paraId="2E65F02A" w14:textId="4D56D2EE">
      <w:pPr>
        <w:pStyle w:val="ListParagraph"/>
        <w:numPr>
          <w:ilvl w:val="2"/>
          <w:numId w:val="1"/>
        </w:numPr>
        <w:rPr>
          <w:sz w:val="24"/>
          <w:szCs w:val="24"/>
        </w:rPr>
      </w:pPr>
      <w:r w:rsidRPr="2C1170B7" w:rsidR="54FA980C">
        <w:rPr>
          <w:sz w:val="24"/>
          <w:szCs w:val="24"/>
        </w:rPr>
        <w:t xml:space="preserve">Vega-Homelessness prevention is also very </w:t>
      </w:r>
      <w:r w:rsidRPr="2C1170B7" w:rsidR="485F04E3">
        <w:rPr>
          <w:sz w:val="24"/>
          <w:szCs w:val="24"/>
        </w:rPr>
        <w:t>broad</w:t>
      </w:r>
      <w:r w:rsidRPr="2C1170B7" w:rsidR="54FA980C">
        <w:rPr>
          <w:sz w:val="24"/>
          <w:szCs w:val="24"/>
        </w:rPr>
        <w:t xml:space="preserve">, would be curious what people value within that because </w:t>
      </w:r>
      <w:r w:rsidRPr="2C1170B7" w:rsidR="54FA980C">
        <w:rPr>
          <w:sz w:val="24"/>
          <w:szCs w:val="24"/>
        </w:rPr>
        <w:t>it’s</w:t>
      </w:r>
      <w:r w:rsidRPr="2C1170B7" w:rsidR="54FA980C">
        <w:rPr>
          <w:sz w:val="24"/>
          <w:szCs w:val="24"/>
        </w:rPr>
        <w:t xml:space="preserve"> such a wide range</w:t>
      </w:r>
    </w:p>
    <w:p w:rsidR="54FA980C" w:rsidP="4C945776" w:rsidRDefault="54FA980C" w14:paraId="35399AE6" w14:textId="7D07C91B">
      <w:pPr>
        <w:pStyle w:val="ListParagraph"/>
        <w:numPr>
          <w:ilvl w:val="3"/>
          <w:numId w:val="1"/>
        </w:numPr>
        <w:rPr>
          <w:sz w:val="24"/>
          <w:szCs w:val="24"/>
        </w:rPr>
      </w:pPr>
      <w:r w:rsidRPr="4C945776" w:rsidR="54FA980C">
        <w:rPr>
          <w:sz w:val="24"/>
          <w:szCs w:val="24"/>
        </w:rPr>
        <w:t>Include as a follow up question in focus groups</w:t>
      </w:r>
    </w:p>
    <w:p w:rsidR="54FA980C" w:rsidP="4C945776" w:rsidRDefault="54FA980C" w14:paraId="4D1DEDFB" w14:textId="64643DB6">
      <w:pPr>
        <w:pStyle w:val="ListParagraph"/>
        <w:numPr>
          <w:ilvl w:val="2"/>
          <w:numId w:val="1"/>
        </w:numPr>
        <w:rPr>
          <w:sz w:val="24"/>
          <w:szCs w:val="24"/>
        </w:rPr>
      </w:pPr>
      <w:r w:rsidRPr="2C1170B7" w:rsidR="54FA980C">
        <w:rPr>
          <w:sz w:val="24"/>
          <w:szCs w:val="24"/>
        </w:rPr>
        <w:t>Cynthia-</w:t>
      </w:r>
      <w:r w:rsidRPr="2C1170B7" w:rsidR="453AA00E">
        <w:rPr>
          <w:sz w:val="24"/>
          <w:szCs w:val="24"/>
        </w:rPr>
        <w:t xml:space="preserve"> </w:t>
      </w:r>
      <w:r w:rsidRPr="2C1170B7" w:rsidR="54FA980C">
        <w:rPr>
          <w:sz w:val="24"/>
          <w:szCs w:val="24"/>
        </w:rPr>
        <w:t xml:space="preserve">May </w:t>
      </w:r>
      <w:r w:rsidRPr="2C1170B7" w:rsidR="54FA980C">
        <w:rPr>
          <w:sz w:val="24"/>
          <w:szCs w:val="24"/>
        </w:rPr>
        <w:t>identify</w:t>
      </w:r>
      <w:r w:rsidRPr="2C1170B7" w:rsidR="54FA980C">
        <w:rPr>
          <w:sz w:val="24"/>
          <w:szCs w:val="24"/>
        </w:rPr>
        <w:t xml:space="preserve"> </w:t>
      </w:r>
      <w:r w:rsidRPr="2C1170B7" w:rsidR="54FA980C">
        <w:rPr>
          <w:sz w:val="24"/>
          <w:szCs w:val="24"/>
        </w:rPr>
        <w:t>a number of</w:t>
      </w:r>
      <w:r w:rsidRPr="2C1170B7" w:rsidR="54FA980C">
        <w:rPr>
          <w:sz w:val="24"/>
          <w:szCs w:val="24"/>
        </w:rPr>
        <w:t xml:space="preserve"> gaps, there are </w:t>
      </w:r>
      <w:r w:rsidRPr="2C1170B7" w:rsidR="473020B9">
        <w:rPr>
          <w:sz w:val="24"/>
          <w:szCs w:val="24"/>
        </w:rPr>
        <w:t>only</w:t>
      </w:r>
      <w:r w:rsidRPr="2C1170B7" w:rsidR="54FA980C">
        <w:rPr>
          <w:sz w:val="24"/>
          <w:szCs w:val="24"/>
        </w:rPr>
        <w:t xml:space="preserve"> certain ones that the CoC could address and certain that could be shared with the wider community</w:t>
      </w:r>
    </w:p>
    <w:p w:rsidR="54FA980C" w:rsidP="4C945776" w:rsidRDefault="54FA980C" w14:paraId="2097B453" w14:textId="24427B91">
      <w:pPr>
        <w:pStyle w:val="ListParagraph"/>
        <w:numPr>
          <w:ilvl w:val="2"/>
          <w:numId w:val="1"/>
        </w:numPr>
        <w:rPr>
          <w:sz w:val="24"/>
          <w:szCs w:val="24"/>
        </w:rPr>
      </w:pPr>
      <w:r w:rsidRPr="4C945776" w:rsidR="54FA980C">
        <w:rPr>
          <w:sz w:val="24"/>
          <w:szCs w:val="24"/>
        </w:rPr>
        <w:t>Emma- having this data available for groups who can apply for homelessness prevention can be helpful</w:t>
      </w:r>
    </w:p>
    <w:p w:rsidR="47741DDA" w:rsidP="4C945776" w:rsidRDefault="47741DDA" w14:paraId="040E7A5E" w14:textId="06C7F153">
      <w:pPr>
        <w:pStyle w:val="ListParagraph"/>
        <w:numPr>
          <w:ilvl w:val="2"/>
          <w:numId w:val="1"/>
        </w:numPr>
        <w:rPr>
          <w:sz w:val="24"/>
          <w:szCs w:val="24"/>
        </w:rPr>
      </w:pPr>
      <w:r w:rsidRPr="2C1170B7" w:rsidR="47741DDA">
        <w:rPr>
          <w:sz w:val="24"/>
          <w:szCs w:val="24"/>
        </w:rPr>
        <w:t>Cy</w:t>
      </w:r>
      <w:r w:rsidRPr="2C1170B7" w:rsidR="47741DDA">
        <w:rPr>
          <w:sz w:val="24"/>
          <w:szCs w:val="24"/>
        </w:rPr>
        <w:t>nthia</w:t>
      </w:r>
      <w:r w:rsidRPr="2C1170B7" w:rsidR="47741DDA">
        <w:rPr>
          <w:sz w:val="24"/>
          <w:szCs w:val="24"/>
        </w:rPr>
        <w:t>- which resources could the CoC potentially apply for?</w:t>
      </w:r>
    </w:p>
    <w:p w:rsidR="47741DDA" w:rsidP="4C945776" w:rsidRDefault="47741DDA" w14:paraId="57BDB92B" w14:textId="2024404A">
      <w:pPr>
        <w:pStyle w:val="ListParagraph"/>
        <w:numPr>
          <w:ilvl w:val="3"/>
          <w:numId w:val="1"/>
        </w:numPr>
        <w:rPr>
          <w:sz w:val="24"/>
          <w:szCs w:val="24"/>
        </w:rPr>
      </w:pPr>
      <w:r w:rsidRPr="4C945776" w:rsidR="47741DDA">
        <w:rPr>
          <w:sz w:val="24"/>
          <w:szCs w:val="24"/>
        </w:rPr>
        <w:t>PSH, TH, RRH, navigation, potentially outreach</w:t>
      </w:r>
    </w:p>
    <w:p w:rsidR="780CF5E5" w:rsidP="4C945776" w:rsidRDefault="780CF5E5" w14:paraId="37974713" w14:textId="024C3BCA">
      <w:pPr>
        <w:pStyle w:val="ListParagraph"/>
        <w:numPr>
          <w:ilvl w:val="1"/>
          <w:numId w:val="1"/>
        </w:numPr>
        <w:rPr>
          <w:sz w:val="24"/>
          <w:szCs w:val="24"/>
        </w:rPr>
      </w:pPr>
      <w:r w:rsidRPr="2C1170B7" w:rsidR="780CF5E5">
        <w:rPr>
          <w:rFonts w:ascii="Aptos" w:hAnsi="Aptos" w:eastAsia="" w:cs="" w:asciiTheme="minorAscii" w:hAnsiTheme="minorAscii" w:eastAsiaTheme="minorEastAsia" w:cstheme="minorBidi"/>
          <w:color w:val="auto"/>
          <w:sz w:val="24"/>
          <w:szCs w:val="24"/>
          <w:lang w:eastAsia="ja-JP" w:bidi="ar-SA"/>
        </w:rPr>
        <w:t>Next</w:t>
      </w:r>
      <w:r w:rsidRPr="2C1170B7" w:rsidR="780CF5E5">
        <w:rPr>
          <w:rFonts w:ascii="Aptos" w:hAnsi="Aptos" w:eastAsia="" w:cs="" w:asciiTheme="minorAscii" w:hAnsiTheme="minorAscii" w:eastAsiaTheme="minorEastAsia" w:cstheme="minorBidi"/>
          <w:color w:val="auto"/>
          <w:sz w:val="24"/>
          <w:szCs w:val="24"/>
          <w:lang w:eastAsia="ja-JP" w:bidi="ar-SA"/>
        </w:rPr>
        <w:t xml:space="preserve"> steps, still to </w:t>
      </w:r>
      <w:r w:rsidRPr="2C1170B7" w:rsidR="780CF5E5">
        <w:rPr>
          <w:rFonts w:ascii="Aptos" w:hAnsi="Aptos" w:eastAsia="" w:cs="" w:asciiTheme="minorAscii" w:hAnsiTheme="minorAscii" w:eastAsiaTheme="minorEastAsia" w:cstheme="minorBidi"/>
          <w:color w:val="auto"/>
          <w:sz w:val="24"/>
          <w:szCs w:val="24"/>
          <w:lang w:eastAsia="ja-JP" w:bidi="ar-SA"/>
        </w:rPr>
        <w:t>convene</w:t>
      </w:r>
      <w:r w:rsidRPr="2C1170B7" w:rsidR="780CF5E5">
        <w:rPr>
          <w:rFonts w:ascii="Aptos" w:hAnsi="Aptos" w:eastAsia="" w:cs="" w:asciiTheme="minorAscii" w:hAnsiTheme="minorAscii" w:eastAsiaTheme="minorEastAsia" w:cstheme="minorBidi"/>
          <w:color w:val="auto"/>
          <w:sz w:val="24"/>
          <w:szCs w:val="24"/>
          <w:lang w:eastAsia="ja-JP" w:bidi="ar-SA"/>
        </w:rPr>
        <w:t xml:space="preserve"> bigger group after focus groups</w:t>
      </w:r>
    </w:p>
    <w:p w:rsidR="7C83BB93" w:rsidP="2C1170B7" w:rsidRDefault="7C83BB93" w14:paraId="32169B6B" w14:textId="3D78AEF5">
      <w:pPr>
        <w:pStyle w:val="ListParagraph"/>
        <w:numPr>
          <w:ilvl w:val="0"/>
          <w:numId w:val="1"/>
        </w:numPr>
        <w:rPr>
          <w:b w:val="1"/>
          <w:bCs w:val="1"/>
          <w:sz w:val="24"/>
          <w:szCs w:val="24"/>
        </w:rPr>
      </w:pPr>
      <w:r w:rsidRPr="2C1170B7" w:rsidR="70A61E5B">
        <w:rPr>
          <w:b w:val="1"/>
          <w:bCs w:val="1"/>
        </w:rPr>
        <w:t xml:space="preserve">Discussion on </w:t>
      </w:r>
      <w:r w:rsidRPr="2C1170B7" w:rsidR="70A61E5B">
        <w:rPr>
          <w:b w:val="1"/>
          <w:bCs w:val="1"/>
        </w:rPr>
        <w:t>collecting</w:t>
      </w:r>
      <w:r w:rsidRPr="2C1170B7" w:rsidR="70A61E5B">
        <w:rPr>
          <w:b w:val="1"/>
          <w:bCs w:val="1"/>
        </w:rPr>
        <w:t xml:space="preserve"> sensitive data</w:t>
      </w:r>
    </w:p>
    <w:p w:rsidR="415FA0B8" w:rsidP="4C945776" w:rsidRDefault="415FA0B8" w14:paraId="501AC621" w14:textId="139E3755">
      <w:pPr>
        <w:pStyle w:val="ListParagraph"/>
        <w:numPr>
          <w:ilvl w:val="1"/>
          <w:numId w:val="1"/>
        </w:numPr>
        <w:rPr>
          <w:sz w:val="24"/>
          <w:szCs w:val="24"/>
        </w:rPr>
      </w:pPr>
      <w:r w:rsidRPr="4C945776" w:rsidR="415FA0B8">
        <w:rPr>
          <w:sz w:val="24"/>
          <w:szCs w:val="24"/>
        </w:rPr>
        <w:t>HUD released updates to the 2024 Data standards (effective 10/1/2023-current) in June</w:t>
      </w:r>
    </w:p>
    <w:p w:rsidR="18F7E267" w:rsidP="4C945776" w:rsidRDefault="18F7E267" w14:paraId="17AB74DB" w14:textId="2779660C">
      <w:pPr>
        <w:pStyle w:val="ListParagraph"/>
        <w:numPr>
          <w:ilvl w:val="2"/>
          <w:numId w:val="1"/>
        </w:numPr>
        <w:rPr>
          <w:sz w:val="24"/>
          <w:szCs w:val="24"/>
        </w:rPr>
      </w:pPr>
      <w:r w:rsidRPr="4C945776" w:rsidR="18F7E267">
        <w:rPr>
          <w:sz w:val="24"/>
          <w:szCs w:val="24"/>
        </w:rPr>
        <w:t xml:space="preserve">Sexual Orientation has been removed from the data standards </w:t>
      </w:r>
    </w:p>
    <w:p w:rsidR="31BA2C19" w:rsidP="4C945776" w:rsidRDefault="31BA2C19" w14:paraId="26F1F719" w14:textId="00196D55">
      <w:pPr>
        <w:pStyle w:val="ListParagraph"/>
        <w:numPr>
          <w:ilvl w:val="2"/>
          <w:numId w:val="1"/>
        </w:numPr>
        <w:rPr>
          <w:sz w:val="24"/>
          <w:szCs w:val="24"/>
        </w:rPr>
      </w:pPr>
      <w:r w:rsidRPr="4C945776" w:rsidR="31BA2C19">
        <w:rPr>
          <w:sz w:val="24"/>
          <w:szCs w:val="24"/>
        </w:rPr>
        <w:t>Gender has been removed from the data standards</w:t>
      </w:r>
    </w:p>
    <w:p w:rsidR="3C198BB2" w:rsidP="4C945776" w:rsidRDefault="3C198BB2" w14:paraId="6A54480F" w14:textId="39329DF5">
      <w:pPr>
        <w:pStyle w:val="ListParagraph"/>
        <w:numPr>
          <w:ilvl w:val="1"/>
          <w:numId w:val="1"/>
        </w:numPr>
        <w:rPr>
          <w:sz w:val="24"/>
          <w:szCs w:val="24"/>
        </w:rPr>
      </w:pPr>
      <w:r w:rsidRPr="4C945776" w:rsidR="3C198BB2">
        <w:rPr>
          <w:sz w:val="24"/>
          <w:szCs w:val="24"/>
        </w:rPr>
        <w:t xml:space="preserve">We have been continuing to collect this information, should we change this practice, implement anything </w:t>
      </w:r>
      <w:r w:rsidRPr="4C945776" w:rsidR="3C198BB2">
        <w:rPr>
          <w:sz w:val="24"/>
          <w:szCs w:val="24"/>
        </w:rPr>
        <w:t>additional</w:t>
      </w:r>
      <w:r w:rsidRPr="4C945776" w:rsidR="3C198BB2">
        <w:rPr>
          <w:sz w:val="24"/>
          <w:szCs w:val="24"/>
        </w:rPr>
        <w:t xml:space="preserve">, </w:t>
      </w:r>
      <w:r w:rsidRPr="4C945776" w:rsidR="3C198BB2">
        <w:rPr>
          <w:sz w:val="24"/>
          <w:szCs w:val="24"/>
        </w:rPr>
        <w:t>etc</w:t>
      </w:r>
      <w:r w:rsidRPr="4C945776" w:rsidR="3C198BB2">
        <w:rPr>
          <w:sz w:val="24"/>
          <w:szCs w:val="24"/>
        </w:rPr>
        <w:t>?</w:t>
      </w:r>
    </w:p>
    <w:p w:rsidR="29BD67F6" w:rsidP="4C945776" w:rsidRDefault="29BD67F6" w14:paraId="705F8A33" w14:textId="0BAB5CB3">
      <w:pPr>
        <w:pStyle w:val="ListParagraph"/>
        <w:numPr>
          <w:ilvl w:val="1"/>
          <w:numId w:val="1"/>
        </w:numPr>
        <w:rPr>
          <w:sz w:val="24"/>
          <w:szCs w:val="24"/>
        </w:rPr>
      </w:pPr>
      <w:r w:rsidRPr="4C945776" w:rsidR="29BD67F6">
        <w:rPr>
          <w:sz w:val="24"/>
          <w:szCs w:val="24"/>
        </w:rPr>
        <w:t xml:space="preserve">Laura- </w:t>
      </w:r>
      <w:r w:rsidRPr="4C945776" w:rsidR="29BD67F6">
        <w:rPr>
          <w:sz w:val="24"/>
          <w:szCs w:val="24"/>
        </w:rPr>
        <w:t>think</w:t>
      </w:r>
      <w:r w:rsidRPr="4C945776" w:rsidR="29BD67F6">
        <w:rPr>
          <w:sz w:val="24"/>
          <w:szCs w:val="24"/>
        </w:rPr>
        <w:t xml:space="preserve"> it’s great to keep collecting the data and </w:t>
      </w:r>
      <w:r w:rsidRPr="4C945776" w:rsidR="29BD67F6">
        <w:rPr>
          <w:sz w:val="24"/>
          <w:szCs w:val="24"/>
        </w:rPr>
        <w:t>just not</w:t>
      </w:r>
      <w:r w:rsidRPr="4C945776" w:rsidR="29BD67F6">
        <w:rPr>
          <w:sz w:val="24"/>
          <w:szCs w:val="24"/>
        </w:rPr>
        <w:t xml:space="preserve"> report it, HOPWA told us that starting October </w:t>
      </w:r>
      <w:r w:rsidRPr="4C945776" w:rsidR="29BD67F6">
        <w:rPr>
          <w:sz w:val="24"/>
          <w:szCs w:val="24"/>
        </w:rPr>
        <w:t>1</w:t>
      </w:r>
      <w:r w:rsidRPr="4C945776" w:rsidR="29BD67F6">
        <w:rPr>
          <w:sz w:val="24"/>
          <w:szCs w:val="24"/>
          <w:vertAlign w:val="superscript"/>
        </w:rPr>
        <w:t>st</w:t>
      </w:r>
      <w:r w:rsidRPr="4C945776" w:rsidR="29BD67F6">
        <w:rPr>
          <w:sz w:val="24"/>
          <w:szCs w:val="24"/>
        </w:rPr>
        <w:t xml:space="preserve"> have to go in and manually correct people’s gender. New biological sex question added, not</w:t>
      </w:r>
      <w:r w:rsidRPr="4C945776" w:rsidR="0E597CD9">
        <w:rPr>
          <w:sz w:val="24"/>
          <w:szCs w:val="24"/>
        </w:rPr>
        <w:t xml:space="preserve"> going to transfer over and will have to re-enter that data for existing clients</w:t>
      </w:r>
    </w:p>
    <w:p w:rsidR="030632CC" w:rsidP="4C945776" w:rsidRDefault="030632CC" w14:paraId="7DBA72D1" w14:textId="763F49D1">
      <w:pPr>
        <w:pStyle w:val="ListParagraph"/>
        <w:numPr>
          <w:ilvl w:val="1"/>
          <w:numId w:val="1"/>
        </w:numPr>
        <w:rPr>
          <w:sz w:val="24"/>
          <w:szCs w:val="24"/>
        </w:rPr>
      </w:pPr>
      <w:r w:rsidRPr="2C1170B7" w:rsidR="030632CC">
        <w:rPr>
          <w:sz w:val="24"/>
          <w:szCs w:val="24"/>
        </w:rPr>
        <w:t xml:space="preserve">Laura- because we do put people’s information </w:t>
      </w:r>
      <w:r w:rsidRPr="2C1170B7" w:rsidR="1136C436">
        <w:rPr>
          <w:sz w:val="24"/>
          <w:szCs w:val="24"/>
        </w:rPr>
        <w:t>in, is</w:t>
      </w:r>
      <w:r w:rsidRPr="2C1170B7" w:rsidR="030632CC">
        <w:rPr>
          <w:sz w:val="24"/>
          <w:szCs w:val="24"/>
        </w:rPr>
        <w:t xml:space="preserve"> there a way HUD ever has access to the data connected to HMIS? IS it always just numbers that are given to HUD? </w:t>
      </w:r>
      <w:r w:rsidRPr="2C1170B7" w:rsidR="030632CC">
        <w:rPr>
          <w:sz w:val="24"/>
          <w:szCs w:val="24"/>
        </w:rPr>
        <w:t>Think</w:t>
      </w:r>
      <w:r w:rsidRPr="2C1170B7" w:rsidR="030632CC">
        <w:rPr>
          <w:sz w:val="24"/>
          <w:szCs w:val="24"/>
        </w:rPr>
        <w:t xml:space="preserve"> we should continue to </w:t>
      </w:r>
      <w:r w:rsidRPr="2C1170B7" w:rsidR="08934A64">
        <w:rPr>
          <w:sz w:val="24"/>
          <w:szCs w:val="24"/>
        </w:rPr>
        <w:t>collect</w:t>
      </w:r>
      <w:r w:rsidRPr="2C1170B7" w:rsidR="030632CC">
        <w:rPr>
          <w:sz w:val="24"/>
          <w:szCs w:val="24"/>
        </w:rPr>
        <w:t xml:space="preserve"> it, is there any way</w:t>
      </w:r>
      <w:r w:rsidRPr="2C1170B7" w:rsidR="2C84B3B7">
        <w:rPr>
          <w:sz w:val="24"/>
          <w:szCs w:val="24"/>
        </w:rPr>
        <w:t xml:space="preserve"> HUD could use this data?</w:t>
      </w:r>
    </w:p>
    <w:p w:rsidR="2C84B3B7" w:rsidP="4C945776" w:rsidRDefault="2C84B3B7" w14:paraId="22E38AC9" w14:textId="0B68C10C">
      <w:pPr>
        <w:pStyle w:val="ListParagraph"/>
        <w:numPr>
          <w:ilvl w:val="1"/>
          <w:numId w:val="1"/>
        </w:numPr>
        <w:rPr>
          <w:sz w:val="24"/>
          <w:szCs w:val="24"/>
        </w:rPr>
      </w:pPr>
      <w:r w:rsidRPr="4C945776" w:rsidR="2C84B3B7">
        <w:rPr>
          <w:sz w:val="24"/>
          <w:szCs w:val="24"/>
        </w:rPr>
        <w:t xml:space="preserve">Michele- we only send numbers/aggregate data for the most but </w:t>
      </w:r>
      <w:r w:rsidRPr="4C945776" w:rsidR="2C84B3B7">
        <w:rPr>
          <w:sz w:val="24"/>
          <w:szCs w:val="24"/>
        </w:rPr>
        <w:t>it’s</w:t>
      </w:r>
      <w:r w:rsidRPr="4C945776" w:rsidR="2C84B3B7">
        <w:rPr>
          <w:sz w:val="24"/>
          <w:szCs w:val="24"/>
        </w:rPr>
        <w:t xml:space="preserve"> </w:t>
      </w:r>
      <w:r w:rsidRPr="4C945776" w:rsidR="2C84B3B7">
        <w:rPr>
          <w:sz w:val="24"/>
          <w:szCs w:val="24"/>
        </w:rPr>
        <w:t>not impossible</w:t>
      </w:r>
      <w:r w:rsidRPr="4C945776" w:rsidR="2C84B3B7">
        <w:rPr>
          <w:sz w:val="24"/>
          <w:szCs w:val="24"/>
        </w:rPr>
        <w:t xml:space="preserve"> that they could find a way to obtain/</w:t>
      </w:r>
      <w:r w:rsidRPr="4C945776" w:rsidR="2C84B3B7">
        <w:rPr>
          <w:sz w:val="24"/>
          <w:szCs w:val="24"/>
        </w:rPr>
        <w:t>seek</w:t>
      </w:r>
      <w:r w:rsidRPr="4C945776" w:rsidR="2C84B3B7">
        <w:rPr>
          <w:sz w:val="24"/>
          <w:szCs w:val="24"/>
        </w:rPr>
        <w:t xml:space="preserve"> that data</w:t>
      </w:r>
    </w:p>
    <w:p w:rsidR="09755475" w:rsidP="4C945776" w:rsidRDefault="09755475" w14:paraId="74DD2F1C" w14:textId="570394AC">
      <w:pPr>
        <w:pStyle w:val="ListParagraph"/>
        <w:numPr>
          <w:ilvl w:val="1"/>
          <w:numId w:val="1"/>
        </w:numPr>
        <w:rPr>
          <w:sz w:val="24"/>
          <w:szCs w:val="24"/>
        </w:rPr>
      </w:pPr>
      <w:r w:rsidRPr="4C945776" w:rsidR="09755475">
        <w:rPr>
          <w:sz w:val="24"/>
          <w:szCs w:val="24"/>
        </w:rPr>
        <w:t xml:space="preserve">Shaundell- right now there </w:t>
      </w:r>
      <w:r w:rsidRPr="4C945776" w:rsidR="09755475">
        <w:rPr>
          <w:sz w:val="24"/>
          <w:szCs w:val="24"/>
        </w:rPr>
        <w:t>isn’t</w:t>
      </w:r>
      <w:r w:rsidRPr="4C945776" w:rsidR="09755475">
        <w:rPr>
          <w:sz w:val="24"/>
          <w:szCs w:val="24"/>
        </w:rPr>
        <w:t xml:space="preserve"> much staff at HUD. They </w:t>
      </w:r>
      <w:r w:rsidRPr="4C945776" w:rsidR="09755475">
        <w:rPr>
          <w:sz w:val="24"/>
          <w:szCs w:val="24"/>
        </w:rPr>
        <w:t>don’t</w:t>
      </w:r>
      <w:r w:rsidRPr="4C945776" w:rsidR="09755475">
        <w:rPr>
          <w:sz w:val="24"/>
          <w:szCs w:val="24"/>
        </w:rPr>
        <w:t xml:space="preserve"> have capacity to do more than what’s </w:t>
      </w:r>
      <w:r w:rsidRPr="4C945776" w:rsidR="09755475">
        <w:rPr>
          <w:sz w:val="24"/>
          <w:szCs w:val="24"/>
        </w:rPr>
        <w:t>required</w:t>
      </w:r>
    </w:p>
    <w:p w:rsidR="7C33957A" w:rsidP="4C945776" w:rsidRDefault="7C33957A" w14:paraId="27E8E749" w14:textId="53AB06A0">
      <w:pPr>
        <w:pStyle w:val="ListParagraph"/>
        <w:numPr>
          <w:ilvl w:val="1"/>
          <w:numId w:val="1"/>
        </w:numPr>
        <w:rPr>
          <w:sz w:val="24"/>
          <w:szCs w:val="24"/>
        </w:rPr>
      </w:pPr>
      <w:r w:rsidRPr="4C945776" w:rsidR="7C33957A">
        <w:rPr>
          <w:sz w:val="24"/>
          <w:szCs w:val="24"/>
        </w:rPr>
        <w:t>Vega- for those conducting assessments, would we have to have the question of biological sex on the assessment</w:t>
      </w:r>
      <w:r w:rsidRPr="4C945776" w:rsidR="20B41B7A">
        <w:rPr>
          <w:sz w:val="24"/>
          <w:szCs w:val="24"/>
        </w:rPr>
        <w:t>?</w:t>
      </w:r>
    </w:p>
    <w:p w:rsidR="212BBCE6" w:rsidP="4C945776" w:rsidRDefault="212BBCE6" w14:paraId="4DC59D69" w14:textId="37993E0E">
      <w:pPr>
        <w:pStyle w:val="ListParagraph"/>
        <w:numPr>
          <w:ilvl w:val="1"/>
          <w:numId w:val="1"/>
        </w:numPr>
        <w:rPr>
          <w:sz w:val="24"/>
          <w:szCs w:val="24"/>
        </w:rPr>
      </w:pPr>
      <w:r w:rsidRPr="2C1170B7" w:rsidR="212BBCE6">
        <w:rPr>
          <w:sz w:val="24"/>
          <w:szCs w:val="24"/>
        </w:rPr>
        <w:t xml:space="preserve">Michele- </w:t>
      </w:r>
      <w:r w:rsidRPr="2C1170B7" w:rsidR="212BBCE6">
        <w:rPr>
          <w:sz w:val="24"/>
          <w:szCs w:val="24"/>
        </w:rPr>
        <w:t>we'll</w:t>
      </w:r>
      <w:r w:rsidRPr="2C1170B7" w:rsidR="212BBCE6">
        <w:rPr>
          <w:sz w:val="24"/>
          <w:szCs w:val="24"/>
        </w:rPr>
        <w:t xml:space="preserve"> need to enter it in HMIS but </w:t>
      </w:r>
      <w:r w:rsidRPr="2C1170B7" w:rsidR="212BBCE6">
        <w:rPr>
          <w:sz w:val="24"/>
          <w:szCs w:val="24"/>
        </w:rPr>
        <w:t>don’t</w:t>
      </w:r>
      <w:r w:rsidRPr="2C1170B7" w:rsidR="212BBCE6">
        <w:rPr>
          <w:sz w:val="24"/>
          <w:szCs w:val="24"/>
        </w:rPr>
        <w:t xml:space="preserve"> need to word it that way on the assessment and </w:t>
      </w:r>
      <w:r w:rsidRPr="2C1170B7" w:rsidR="59298BE9">
        <w:rPr>
          <w:sz w:val="24"/>
          <w:szCs w:val="24"/>
        </w:rPr>
        <w:t>does not need to be answered</w:t>
      </w:r>
    </w:p>
    <w:p w:rsidR="11845F3E" w:rsidP="2C1170B7" w:rsidRDefault="11845F3E" w14:paraId="75A327E5" w14:textId="77E8346C">
      <w:pPr>
        <w:pStyle w:val="ListParagraph"/>
        <w:numPr>
          <w:ilvl w:val="0"/>
          <w:numId w:val="1"/>
        </w:numPr>
        <w:rPr>
          <w:b w:val="1"/>
          <w:bCs w:val="1"/>
        </w:rPr>
      </w:pPr>
      <w:r w:rsidRPr="2C1170B7" w:rsidR="70A61E5B">
        <w:rPr>
          <w:b w:val="1"/>
          <w:bCs w:val="1"/>
        </w:rPr>
        <w:t xml:space="preserve">System performance measures- planning a </w:t>
      </w:r>
      <w:r w:rsidRPr="2C1170B7" w:rsidR="5D0401CA">
        <w:rPr>
          <w:b w:val="1"/>
          <w:bCs w:val="1"/>
        </w:rPr>
        <w:t>cross-sector</w:t>
      </w:r>
      <w:r w:rsidRPr="2C1170B7" w:rsidR="70A61E5B">
        <w:rPr>
          <w:b w:val="1"/>
          <w:bCs w:val="1"/>
        </w:rPr>
        <w:t xml:space="preserve"> review and </w:t>
      </w:r>
      <w:r w:rsidRPr="2C1170B7" w:rsidR="0F3A3A83">
        <w:rPr>
          <w:b w:val="1"/>
          <w:bCs w:val="1"/>
        </w:rPr>
        <w:t>response</w:t>
      </w:r>
    </w:p>
    <w:p w:rsidR="5DA461CC" w:rsidP="4C945776" w:rsidRDefault="5DA461CC" w14:paraId="2A5CC0D2" w14:textId="185927ED">
      <w:pPr>
        <w:pStyle w:val="ListParagraph"/>
        <w:numPr>
          <w:ilvl w:val="1"/>
          <w:numId w:val="1"/>
        </w:numPr>
        <w:rPr/>
      </w:pPr>
      <w:r w:rsidR="5DA461CC">
        <w:rPr/>
        <w:t>SPM measures reflect how effectively people are being served by the homelessness response system</w:t>
      </w:r>
    </w:p>
    <w:p w:rsidR="5DA461CC" w:rsidP="4C945776" w:rsidRDefault="5DA461CC" w14:paraId="3D16EF76" w14:textId="72011916">
      <w:pPr>
        <w:pStyle w:val="ListParagraph"/>
        <w:numPr>
          <w:ilvl w:val="1"/>
          <w:numId w:val="1"/>
        </w:numPr>
        <w:rPr/>
      </w:pPr>
      <w:r w:rsidR="5DA461CC">
        <w:rPr/>
        <w:t xml:space="preserve">Also are </w:t>
      </w:r>
      <w:r w:rsidR="5DA461CC">
        <w:rPr/>
        <w:t>an important factor</w:t>
      </w:r>
      <w:r w:rsidR="5DA461CC">
        <w:rPr/>
        <w:t xml:space="preserve"> in CoC funding application scoring</w:t>
      </w:r>
    </w:p>
    <w:p w:rsidR="5DA461CC" w:rsidP="4C945776" w:rsidRDefault="5DA461CC" w14:paraId="51671665" w14:textId="5A5CA9DB">
      <w:pPr>
        <w:pStyle w:val="ListParagraph"/>
        <w:numPr>
          <w:ilvl w:val="1"/>
          <w:numId w:val="1"/>
        </w:numPr>
        <w:rPr/>
      </w:pPr>
      <w:r w:rsidR="5DA461CC">
        <w:rPr/>
        <w:t>Improving performance measures requires the involvement of multiple partners and systems, how do we engage with them?</w:t>
      </w:r>
    </w:p>
    <w:p w:rsidR="656A4395" w:rsidP="4C945776" w:rsidRDefault="656A4395" w14:paraId="55EC90CA" w14:textId="3BD49446">
      <w:pPr>
        <w:pStyle w:val="ListParagraph"/>
        <w:numPr>
          <w:ilvl w:val="1"/>
          <w:numId w:val="1"/>
        </w:numPr>
        <w:rPr/>
      </w:pPr>
      <w:r w:rsidR="656A4395">
        <w:rPr/>
        <w:t xml:space="preserve">Shaundell- first thing is to present this to the board to see what they can assist with in strategic planning, may result in a temporary workgroup just focusing on it, not to address </w:t>
      </w:r>
      <w:r w:rsidR="38D6D2A7">
        <w:rPr/>
        <w:t>ourselves</w:t>
      </w:r>
      <w:r w:rsidR="656A4395">
        <w:rPr/>
        <w:t xml:space="preserve"> but to talk about how to get community buy in and work on over time, how to stay accountable. </w:t>
      </w:r>
      <w:r w:rsidR="656A4395">
        <w:rPr/>
        <w:t>Looked</w:t>
      </w:r>
      <w:r w:rsidR="656A4395">
        <w:rPr/>
        <w:t xml:space="preserve"> at data with Whitne</w:t>
      </w:r>
      <w:r w:rsidR="6FC4D652">
        <w:rPr/>
        <w:t xml:space="preserve">y and looked like in this report </w:t>
      </w:r>
      <w:r w:rsidR="6FC4D652">
        <w:rPr/>
        <w:t>we’ll</w:t>
      </w:r>
      <w:r w:rsidR="6FC4D652">
        <w:rPr/>
        <w:t xml:space="preserve"> improve our scores. </w:t>
      </w:r>
      <w:r w:rsidR="6FC4D652">
        <w:rPr/>
        <w:t>Want</w:t>
      </w:r>
      <w:r w:rsidR="6FC4D652">
        <w:rPr/>
        <w:t xml:space="preserve"> to be strategic and realistic. CE evaluation is going to educate how we update our CE system,</w:t>
      </w:r>
      <w:r w:rsidR="24E60DD0">
        <w:rPr/>
        <w:t xml:space="preserve"> the same goes for the way we administer and do things within our community related to CE and to our performance measures. Needs to be focused on by the greater community as a whole</w:t>
      </w:r>
    </w:p>
    <w:p w:rsidR="24E60DD0" w:rsidP="4C945776" w:rsidRDefault="24E60DD0" w14:paraId="34B64133" w14:textId="50F6F6D2">
      <w:pPr>
        <w:pStyle w:val="ListParagraph"/>
        <w:numPr>
          <w:ilvl w:val="1"/>
          <w:numId w:val="1"/>
        </w:numPr>
        <w:rPr/>
      </w:pPr>
      <w:r w:rsidR="24E60DD0">
        <w:rPr/>
        <w:t>Once we finish board presentation, can share SPM parts with the data evaluation committee</w:t>
      </w:r>
    </w:p>
    <w:p w:rsidR="4C945776" w:rsidP="4C945776" w:rsidRDefault="4C945776" w14:paraId="5960DB7C" w14:textId="594CA9FD">
      <w:pPr>
        <w:pStyle w:val="ListParagraph"/>
        <w:ind w:left="1440"/>
      </w:pPr>
    </w:p>
    <w:p w:rsidR="11845F3E" w:rsidP="2C1170B7" w:rsidRDefault="11845F3E" w14:paraId="7FA9651E" w14:textId="3F8A59EB">
      <w:pPr>
        <w:pStyle w:val="Normal"/>
        <w:ind w:left="1440"/>
      </w:pPr>
      <w:r w:rsidRPr="2C1170B7" w:rsidR="69025459">
        <w:rPr>
          <w:b w:val="1"/>
          <w:bCs w:val="1"/>
        </w:rPr>
        <w:t>N</w:t>
      </w:r>
      <w:r w:rsidRPr="2C1170B7" w:rsidR="032E94C5">
        <w:rPr>
          <w:b w:val="1"/>
          <w:bCs w:val="1"/>
        </w:rPr>
        <w:t>e</w:t>
      </w:r>
      <w:r w:rsidRPr="2C1170B7" w:rsidR="69025459">
        <w:rPr>
          <w:b w:val="1"/>
          <w:bCs w:val="1"/>
        </w:rPr>
        <w:t>xt meeting:</w:t>
      </w:r>
      <w:r w:rsidRPr="2C1170B7" w:rsidR="6CF8DC00">
        <w:rPr>
          <w:b w:val="1"/>
          <w:bCs w:val="1"/>
        </w:rPr>
        <w:t xml:space="preserve"> </w:t>
      </w:r>
      <w:r w:rsidR="69025459">
        <w:rPr/>
        <w:t>October 20</w:t>
      </w:r>
      <w:r w:rsidRPr="2C1170B7" w:rsidR="69025459">
        <w:rPr>
          <w:vertAlign w:val="superscript"/>
        </w:rPr>
        <w:t>th</w:t>
      </w:r>
      <w:r w:rsidR="49BF86F9">
        <w:rPr/>
        <w:t xml:space="preserve"> at 11:30am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e35cc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859225"/>
    <w:rsid w:val="0040AB1E"/>
    <w:rsid w:val="019E7CDA"/>
    <w:rsid w:val="030632CC"/>
    <w:rsid w:val="032E94C5"/>
    <w:rsid w:val="042AAAA0"/>
    <w:rsid w:val="04D5F66D"/>
    <w:rsid w:val="04DFE2F7"/>
    <w:rsid w:val="05440201"/>
    <w:rsid w:val="06B37872"/>
    <w:rsid w:val="08934A64"/>
    <w:rsid w:val="09755475"/>
    <w:rsid w:val="0B5CB0FA"/>
    <w:rsid w:val="0DDD5A0F"/>
    <w:rsid w:val="0DEF817D"/>
    <w:rsid w:val="0E597CD9"/>
    <w:rsid w:val="0E60B45F"/>
    <w:rsid w:val="0F3A3A83"/>
    <w:rsid w:val="0FCBBAFA"/>
    <w:rsid w:val="10D32EE2"/>
    <w:rsid w:val="1136C436"/>
    <w:rsid w:val="11845F3E"/>
    <w:rsid w:val="127A46F2"/>
    <w:rsid w:val="136035AB"/>
    <w:rsid w:val="15C051CF"/>
    <w:rsid w:val="18A6085B"/>
    <w:rsid w:val="18C26E2C"/>
    <w:rsid w:val="18F7E267"/>
    <w:rsid w:val="1A859225"/>
    <w:rsid w:val="1AE61B28"/>
    <w:rsid w:val="1D90F8C5"/>
    <w:rsid w:val="1E929CD8"/>
    <w:rsid w:val="2064891D"/>
    <w:rsid w:val="20B41B7A"/>
    <w:rsid w:val="20FA44FC"/>
    <w:rsid w:val="212BBCE6"/>
    <w:rsid w:val="221734AA"/>
    <w:rsid w:val="226230A8"/>
    <w:rsid w:val="24276B9B"/>
    <w:rsid w:val="24E60DD0"/>
    <w:rsid w:val="26EE6F83"/>
    <w:rsid w:val="279292C6"/>
    <w:rsid w:val="28F98AA1"/>
    <w:rsid w:val="293D53F9"/>
    <w:rsid w:val="29BD67F6"/>
    <w:rsid w:val="2C1170B7"/>
    <w:rsid w:val="2C84B3B7"/>
    <w:rsid w:val="31661598"/>
    <w:rsid w:val="317034CF"/>
    <w:rsid w:val="31BA2C19"/>
    <w:rsid w:val="31E9E40C"/>
    <w:rsid w:val="33B158B8"/>
    <w:rsid w:val="35216852"/>
    <w:rsid w:val="36614FFD"/>
    <w:rsid w:val="38908D3D"/>
    <w:rsid w:val="38D6D2A7"/>
    <w:rsid w:val="3A15ADE4"/>
    <w:rsid w:val="3C198BB2"/>
    <w:rsid w:val="409E6908"/>
    <w:rsid w:val="415FA0B8"/>
    <w:rsid w:val="41E58E76"/>
    <w:rsid w:val="43287477"/>
    <w:rsid w:val="43CA8426"/>
    <w:rsid w:val="453AA00E"/>
    <w:rsid w:val="460B46CD"/>
    <w:rsid w:val="473020B9"/>
    <w:rsid w:val="47741DDA"/>
    <w:rsid w:val="485F04E3"/>
    <w:rsid w:val="49BF86F9"/>
    <w:rsid w:val="4BBEAAEF"/>
    <w:rsid w:val="4C945776"/>
    <w:rsid w:val="4CE9029D"/>
    <w:rsid w:val="51DC5169"/>
    <w:rsid w:val="53AE9E75"/>
    <w:rsid w:val="54FA980C"/>
    <w:rsid w:val="56075957"/>
    <w:rsid w:val="563163B8"/>
    <w:rsid w:val="588D00A9"/>
    <w:rsid w:val="59298BE9"/>
    <w:rsid w:val="5A6BF81B"/>
    <w:rsid w:val="5D0401CA"/>
    <w:rsid w:val="5D581498"/>
    <w:rsid w:val="5DA461CC"/>
    <w:rsid w:val="5E9D4F56"/>
    <w:rsid w:val="63D9E211"/>
    <w:rsid w:val="648E231C"/>
    <w:rsid w:val="656A4395"/>
    <w:rsid w:val="674B7B53"/>
    <w:rsid w:val="67FDEC6D"/>
    <w:rsid w:val="68120680"/>
    <w:rsid w:val="68A01BC4"/>
    <w:rsid w:val="69025459"/>
    <w:rsid w:val="6B67C42E"/>
    <w:rsid w:val="6CF8DC00"/>
    <w:rsid w:val="6D0D904D"/>
    <w:rsid w:val="6FC4D652"/>
    <w:rsid w:val="6FFCD02D"/>
    <w:rsid w:val="70A61E5B"/>
    <w:rsid w:val="724BBFBA"/>
    <w:rsid w:val="74647360"/>
    <w:rsid w:val="752A2E60"/>
    <w:rsid w:val="780CF5E5"/>
    <w:rsid w:val="792B3BA2"/>
    <w:rsid w:val="7C33957A"/>
    <w:rsid w:val="7C83BB93"/>
    <w:rsid w:val="7E701AA4"/>
    <w:rsid w:val="7EE36FF6"/>
    <w:rsid w:val="7F18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9225"/>
  <w15:chartTrackingRefBased/>
  <w15:docId w15:val="{ADD4DFA5-55AE-4369-A8F4-A9F5C22AF0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C94577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ed9a165a733491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b6dfa9336996fe044bdcbd4e07656a58">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f888950f08756fdbb87ca44084a3569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YEEnd xmlns="64ea17a1-dffb-4023-aade-8ddb5d22979b" xsi:nil="true"/>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94FB6-2EFF-4407-B4E7-43567821D565}"/>
</file>

<file path=customXml/itemProps2.xml><?xml version="1.0" encoding="utf-8"?>
<ds:datastoreItem xmlns:ds="http://schemas.openxmlformats.org/officeDocument/2006/customXml" ds:itemID="{681BC7C1-D237-4946-A8FC-FBD1A3271249}"/>
</file>

<file path=customXml/itemProps3.xml><?xml version="1.0" encoding="utf-8"?>
<ds:datastoreItem xmlns:ds="http://schemas.openxmlformats.org/officeDocument/2006/customXml" ds:itemID="{B5E27720-77AD-4D35-A0A5-24B4245C34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LaFleur</dc:creator>
  <keywords/>
  <dc:description/>
  <lastModifiedBy>Michele LaFleur</lastModifiedBy>
  <dcterms:created xsi:type="dcterms:W3CDTF">2025-09-08T12:11:02.0000000Z</dcterms:created>
  <dcterms:modified xsi:type="dcterms:W3CDTF">2025-09-18T18:30:54.7982526Z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