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3CD" w:rsidP="29F9F86F" w:rsidRDefault="001173CD" w14:paraId="74D041C5" w14:textId="77777777">
      <w:pPr>
        <w:pStyle w:val="BodyFirstpage"/>
        <w:ind w:left="0"/>
        <w:jc w:val="center"/>
        <w:rPr>
          <w:rFonts w:ascii="Calibri" w:hAnsi="Calibri" w:eastAsia="Calibri" w:cs="Calibri"/>
          <w:sz w:val="20"/>
          <w:szCs w:val="20"/>
        </w:rPr>
      </w:pPr>
      <w:r w:rsidRPr="29F9F86F" w:rsidR="001173CD">
        <w:rPr>
          <w:rFonts w:ascii="Calibri" w:hAnsi="Calibri" w:eastAsia="Calibri" w:cs="Calibri"/>
          <w:sz w:val="20"/>
          <w:szCs w:val="20"/>
        </w:rPr>
        <w:t xml:space="preserve">Community Action Pioneer Valley’s Three County </w:t>
      </w:r>
      <w:proofErr w:type="spellStart"/>
      <w:r w:rsidRPr="29F9F86F" w:rsidR="001173CD">
        <w:rPr>
          <w:rFonts w:ascii="Calibri" w:hAnsi="Calibri" w:eastAsia="Calibri" w:cs="Calibri"/>
          <w:sz w:val="20"/>
          <w:szCs w:val="20"/>
        </w:rPr>
        <w:t>CoC</w:t>
      </w:r>
      <w:proofErr w:type="spellEnd"/>
    </w:p>
    <w:p w:rsidR="001173CD" w:rsidP="22EF02EB" w:rsidRDefault="001173CD" w14:paraId="74780FA9" w14:textId="09F00DB1">
      <w:pPr>
        <w:pStyle w:val="BodyFirstpage"/>
        <w:ind w:left="720" w:firstLine="720"/>
        <w:rPr>
          <w:rFonts w:ascii="Calibri" w:hAnsi="Calibri" w:eastAsia="Calibri" w:cs="Calibri"/>
          <w:b w:val="1"/>
          <w:bCs w:val="1"/>
          <w:i w:val="1"/>
          <w:iCs w:val="1"/>
          <w:sz w:val="20"/>
          <w:szCs w:val="20"/>
        </w:rPr>
      </w:pPr>
      <w:r w:rsidRPr="22EF02EB" w:rsidR="61E8DE7B">
        <w:rPr>
          <w:rFonts w:ascii="Calibri" w:hAnsi="Calibri" w:eastAsia="Calibri" w:cs="Calibri"/>
          <w:b w:val="1"/>
          <w:bCs w:val="1"/>
          <w:i w:val="1"/>
          <w:iCs w:val="1"/>
          <w:sz w:val="20"/>
          <w:szCs w:val="20"/>
        </w:rPr>
        <w:t>Special</w:t>
      </w:r>
      <w:r w:rsidRPr="22EF02EB" w:rsidR="001173CD">
        <w:rPr>
          <w:rFonts w:ascii="Calibri" w:hAnsi="Calibri" w:eastAsia="Calibri" w:cs="Calibri"/>
          <w:b w:val="1"/>
          <w:bCs w:val="1"/>
          <w:i w:val="1"/>
          <w:iCs w:val="1"/>
          <w:sz w:val="20"/>
          <w:szCs w:val="20"/>
        </w:rPr>
        <w:t xml:space="preserve"> Board Meeting</w:t>
      </w:r>
      <w:r w:rsidRPr="22EF02EB" w:rsidR="2E8ACB8B">
        <w:rPr>
          <w:rFonts w:ascii="Calibri" w:hAnsi="Calibri" w:eastAsia="Calibri" w:cs="Calibri"/>
          <w:b w:val="1"/>
          <w:bCs w:val="1"/>
          <w:i w:val="1"/>
          <w:iCs w:val="1"/>
          <w:sz w:val="20"/>
          <w:szCs w:val="20"/>
        </w:rPr>
        <w:t>, Project Nar</w:t>
      </w:r>
      <w:r w:rsidRPr="22EF02EB" w:rsidR="00996956">
        <w:rPr>
          <w:rFonts w:ascii="Calibri" w:hAnsi="Calibri" w:eastAsia="Calibri" w:cs="Calibri"/>
          <w:b w:val="1"/>
          <w:bCs w:val="1"/>
          <w:i w:val="1"/>
          <w:iCs w:val="1"/>
          <w:sz w:val="20"/>
          <w:szCs w:val="20"/>
        </w:rPr>
        <w:t>r</w:t>
      </w:r>
      <w:r w:rsidRPr="22EF02EB" w:rsidR="2E8ACB8B">
        <w:rPr>
          <w:rFonts w:ascii="Calibri" w:hAnsi="Calibri" w:eastAsia="Calibri" w:cs="Calibri"/>
          <w:b w:val="1"/>
          <w:bCs w:val="1"/>
          <w:i w:val="1"/>
          <w:iCs w:val="1"/>
          <w:sz w:val="20"/>
          <w:szCs w:val="20"/>
        </w:rPr>
        <w:t>ative Presentations</w:t>
      </w:r>
      <w:r w:rsidRPr="22EF02EB" w:rsidR="68D3281E">
        <w:rPr>
          <w:rFonts w:ascii="Calibri" w:hAnsi="Calibri" w:eastAsia="Calibri" w:cs="Calibri"/>
          <w:b w:val="1"/>
          <w:bCs w:val="1"/>
          <w:i w:val="1"/>
          <w:iCs w:val="1"/>
          <w:sz w:val="20"/>
          <w:szCs w:val="20"/>
        </w:rPr>
        <w:t>. Preliminary Ranking</w:t>
      </w:r>
    </w:p>
    <w:p w:rsidR="001173CD" w:rsidP="15C7E036" w:rsidRDefault="001173CD" w14:paraId="6BAAD081" w14:textId="72CF9028">
      <w:pPr>
        <w:pStyle w:val="BodyFirstpage"/>
        <w:ind w:left="1440" w:firstLine="0"/>
        <w:rPr>
          <w:rFonts w:ascii="Calibri" w:hAnsi="Calibri" w:eastAsia="Calibri" w:cs="Calibri"/>
          <w:b w:val="1"/>
          <w:bCs w:val="1"/>
          <w:sz w:val="20"/>
          <w:szCs w:val="20"/>
        </w:rPr>
      </w:pPr>
      <w:r w:rsidRPr="15C7E036" w:rsidR="68D3281E">
        <w:rPr>
          <w:rFonts w:ascii="Calibri" w:hAnsi="Calibri" w:eastAsia="Calibri" w:cs="Calibri"/>
          <w:b w:val="1"/>
          <w:bCs w:val="1"/>
          <w:sz w:val="20"/>
          <w:szCs w:val="20"/>
        </w:rPr>
        <w:t>1-3:30pm Wednesday, July 28th</w:t>
      </w:r>
      <w:r w:rsidRPr="15C7E036" w:rsidR="0093131B">
        <w:rPr>
          <w:rFonts w:ascii="Calibri" w:hAnsi="Calibri" w:eastAsia="Calibri" w:cs="Calibri"/>
          <w:b w:val="1"/>
          <w:bCs w:val="1"/>
          <w:sz w:val="20"/>
          <w:szCs w:val="20"/>
        </w:rPr>
        <w:t xml:space="preserve">.  </w:t>
      </w:r>
      <w:r w:rsidRPr="15C7E036" w:rsidR="0093131B">
        <w:rPr>
          <w:rFonts w:ascii="Calibri" w:hAnsi="Calibri" w:eastAsia="Calibri" w:cs="Calibri"/>
          <w:b w:val="1"/>
          <w:bCs w:val="1"/>
          <w:sz w:val="20"/>
          <w:szCs w:val="20"/>
        </w:rPr>
        <w:t xml:space="preserve">This meeting </w:t>
      </w:r>
      <w:r w:rsidRPr="15C7E036" w:rsidR="6FEED4BC">
        <w:rPr>
          <w:rFonts w:ascii="Calibri" w:hAnsi="Calibri" w:eastAsia="Calibri" w:cs="Calibri"/>
          <w:b w:val="1"/>
          <w:bCs w:val="1"/>
          <w:sz w:val="20"/>
          <w:szCs w:val="20"/>
        </w:rPr>
        <w:t>w</w:t>
      </w:r>
      <w:r w:rsidRPr="15C7E036" w:rsidR="49E0B3B2">
        <w:rPr>
          <w:rFonts w:ascii="Calibri" w:hAnsi="Calibri" w:eastAsia="Calibri" w:cs="Calibri"/>
          <w:b w:val="1"/>
          <w:bCs w:val="1"/>
          <w:sz w:val="20"/>
          <w:szCs w:val="20"/>
        </w:rPr>
        <w:t>ill be</w:t>
      </w:r>
      <w:r w:rsidRPr="15C7E036" w:rsidR="0093131B">
        <w:rPr>
          <w:rFonts w:ascii="Calibri" w:hAnsi="Calibri" w:eastAsia="Calibri" w:cs="Calibri"/>
          <w:b w:val="1"/>
          <w:bCs w:val="1"/>
          <w:sz w:val="20"/>
          <w:szCs w:val="20"/>
        </w:rPr>
        <w:t xml:space="preserve"> held on zoom.</w:t>
      </w:r>
    </w:p>
    <w:p w:rsidR="006D0D83" w:rsidP="29F9F86F" w:rsidRDefault="006D0D83" w14:paraId="21693719" w14:textId="5C7390C6" w14:noSpellErr="1">
      <w:pPr>
        <w:pStyle w:val="BodyFirstpage"/>
        <w:ind w:left="0"/>
        <w:rPr>
          <w:rFonts w:ascii="Calibri" w:hAnsi="Calibri" w:eastAsia="Calibri" w:cs="Calibri"/>
          <w:b w:val="1"/>
          <w:bCs w:val="1"/>
          <w:sz w:val="20"/>
          <w:szCs w:val="20"/>
        </w:rPr>
      </w:pPr>
    </w:p>
    <w:p w:rsidRPr="00DA1409" w:rsidR="001173CD" w:rsidP="29F9F86F" w:rsidRDefault="001173CD" w14:paraId="130DCD9E" w14:textId="77777777" w14:noSpellErr="1">
      <w:pPr>
        <w:pStyle w:val="BodyFirstpage"/>
        <w:ind w:left="2448"/>
        <w:rPr>
          <w:rFonts w:ascii="Calibri" w:hAnsi="Calibri" w:eastAsia="Calibri" w:cs="Calibri"/>
          <w:sz w:val="20"/>
          <w:szCs w:val="20"/>
        </w:rPr>
      </w:pPr>
    </w:p>
    <w:p w:rsidR="35EC292B" w:rsidP="22EF02EB" w:rsidRDefault="35EC292B" w14:paraId="457E3977" w14:textId="7E166201">
      <w:pPr>
        <w:pStyle w:val="BodyFirstpage"/>
        <w:bidi w:val="0"/>
        <w:spacing w:before="0" w:beforeAutospacing="off" w:after="0" w:afterAutospacing="off" w:line="240" w:lineRule="auto"/>
        <w:ind w:left="2448" w:right="360"/>
        <w:jc w:val="left"/>
        <w:rPr>
          <w:rFonts w:ascii="Times New Roman" w:hAnsi="Times New Roman" w:eastAsia="Arial Unicode MS" w:cs="Arial Unicode MS"/>
          <w:b w:val="1"/>
          <w:bCs w:val="1"/>
          <w:color w:val="000000" w:themeColor="text1" w:themeTint="FF" w:themeShade="FF"/>
          <w:sz w:val="20"/>
          <w:szCs w:val="20"/>
          <w:u w:val="single"/>
        </w:rPr>
      </w:pPr>
      <w:r w:rsidRPr="15C7E036" w:rsidR="19873433">
        <w:rPr>
          <w:rFonts w:ascii="Calibri" w:hAnsi="Calibri" w:eastAsia="Calibri" w:cs="Calibri"/>
          <w:b w:val="1"/>
          <w:bCs w:val="1"/>
          <w:sz w:val="20"/>
          <w:szCs w:val="20"/>
          <w:u w:val="single"/>
        </w:rPr>
        <w:t>Meeting Notes:</w:t>
      </w:r>
    </w:p>
    <w:p w:rsidR="04158816" w:rsidP="407F6706" w:rsidRDefault="04158816" w14:paraId="3FCD32E1" w14:textId="30CC44D7">
      <w:pPr>
        <w:pStyle w:val="BodyFirstpage"/>
        <w:bidi w:val="0"/>
        <w:spacing w:before="0" w:beforeAutospacing="off" w:after="0" w:afterAutospacing="off" w:line="240" w:lineRule="auto"/>
        <w:ind w:left="0" w:right="360"/>
        <w:jc w:val="left"/>
        <w:rPr>
          <w:rFonts w:ascii="Times New Roman" w:hAnsi="Times New Roman" w:eastAsia="Arial Unicode MS" w:cs="Arial Unicode MS"/>
          <w:b w:val="0"/>
          <w:bCs w:val="0"/>
          <w:color w:val="000000" w:themeColor="text1" w:themeTint="FF" w:themeShade="FF"/>
          <w:sz w:val="20"/>
          <w:szCs w:val="20"/>
          <w:u w:val="none"/>
        </w:rPr>
      </w:pPr>
      <w:r w:rsidRPr="407F6706" w:rsidR="04158816">
        <w:rPr>
          <w:rFonts w:ascii="Times New Roman" w:hAnsi="Times New Roman" w:eastAsia="Arial Unicode MS" w:cs="Arial Unicode MS"/>
          <w:b w:val="1"/>
          <w:bCs w:val="1"/>
          <w:color w:val="000000" w:themeColor="text1" w:themeTint="FF" w:themeShade="FF"/>
          <w:sz w:val="20"/>
          <w:szCs w:val="20"/>
          <w:u w:val="single"/>
        </w:rPr>
        <w:t xml:space="preserve">Present: </w:t>
      </w:r>
      <w:r w:rsidRPr="407F6706" w:rsidR="5E692B16">
        <w:rPr>
          <w:rFonts w:ascii="Times New Roman" w:hAnsi="Times New Roman" w:eastAsia="Arial Unicode MS" w:cs="Arial Unicode MS"/>
          <w:b w:val="0"/>
          <w:bCs w:val="0"/>
          <w:color w:val="000000" w:themeColor="text1" w:themeTint="FF" w:themeShade="FF"/>
          <w:sz w:val="20"/>
          <w:szCs w:val="20"/>
          <w:u w:val="none"/>
        </w:rPr>
        <w:t xml:space="preserve">Michele </w:t>
      </w:r>
      <w:proofErr w:type="spellStart"/>
      <w:r w:rsidRPr="407F6706" w:rsidR="5E692B16">
        <w:rPr>
          <w:rFonts w:ascii="Times New Roman" w:hAnsi="Times New Roman" w:eastAsia="Arial Unicode MS" w:cs="Arial Unicode MS"/>
          <w:b w:val="0"/>
          <w:bCs w:val="0"/>
          <w:color w:val="000000" w:themeColor="text1" w:themeTint="FF" w:themeShade="FF"/>
          <w:sz w:val="20"/>
          <w:szCs w:val="20"/>
          <w:u w:val="none"/>
        </w:rPr>
        <w:t>LaFuer</w:t>
      </w:r>
      <w:proofErr w:type="spellEnd"/>
      <w:r w:rsidRPr="407F6706" w:rsidR="5E692B16">
        <w:rPr>
          <w:rFonts w:ascii="Times New Roman" w:hAnsi="Times New Roman" w:eastAsia="Arial Unicode MS" w:cs="Arial Unicode MS"/>
          <w:b w:val="0"/>
          <w:bCs w:val="0"/>
          <w:color w:val="000000" w:themeColor="text1" w:themeTint="FF" w:themeShade="FF"/>
          <w:sz w:val="20"/>
          <w:szCs w:val="20"/>
          <w:u w:val="none"/>
        </w:rPr>
        <w:t>, CoC, Betsy</w:t>
      </w:r>
      <w:r w:rsidRPr="407F6706" w:rsidR="74E6A3D9">
        <w:rPr>
          <w:rFonts w:ascii="Times New Roman" w:hAnsi="Times New Roman" w:eastAsia="Arial Unicode MS" w:cs="Arial Unicode MS"/>
          <w:b w:val="0"/>
          <w:bCs w:val="0"/>
          <w:color w:val="000000" w:themeColor="text1" w:themeTint="FF" w:themeShade="FF"/>
          <w:sz w:val="20"/>
          <w:szCs w:val="20"/>
          <w:u w:val="none"/>
        </w:rPr>
        <w:t xml:space="preserve"> Shally-Jensen, </w:t>
      </w:r>
      <w:r w:rsidRPr="407F6706" w:rsidR="305F4C65">
        <w:rPr>
          <w:rFonts w:ascii="Times New Roman" w:hAnsi="Times New Roman" w:eastAsia="Arial Unicode MS" w:cs="Arial Unicode MS"/>
          <w:b w:val="0"/>
          <w:bCs w:val="0"/>
          <w:color w:val="000000" w:themeColor="text1" w:themeTint="FF" w:themeShade="FF"/>
          <w:sz w:val="20"/>
          <w:szCs w:val="20"/>
          <w:u w:val="none"/>
        </w:rPr>
        <w:t xml:space="preserve">APP, Brad Gordon – Co-chair, Berkshire Regional, Jane Ralph, Construct; Mel Antuna – </w:t>
      </w:r>
      <w:proofErr w:type="spellStart"/>
      <w:r w:rsidRPr="407F6706" w:rsidR="305F4C65">
        <w:rPr>
          <w:rFonts w:ascii="Times New Roman" w:hAnsi="Times New Roman" w:eastAsia="Arial Unicode MS" w:cs="Arial Unicode MS"/>
          <w:b w:val="0"/>
          <w:bCs w:val="0"/>
          <w:color w:val="000000" w:themeColor="text1" w:themeTint="FF" w:themeShade="FF"/>
          <w:sz w:val="20"/>
          <w:szCs w:val="20"/>
          <w:u w:val="none"/>
        </w:rPr>
        <w:t>Wayfinders</w:t>
      </w:r>
      <w:proofErr w:type="spellEnd"/>
      <w:r w:rsidRPr="407F6706" w:rsidR="305F4C65">
        <w:rPr>
          <w:rFonts w:ascii="Times New Roman" w:hAnsi="Times New Roman" w:eastAsia="Arial Unicode MS" w:cs="Arial Unicode MS"/>
          <w:b w:val="0"/>
          <w:bCs w:val="0"/>
          <w:color w:val="000000" w:themeColor="text1" w:themeTint="FF" w:themeShade="FF"/>
          <w:sz w:val="20"/>
          <w:szCs w:val="20"/>
          <w:u w:val="none"/>
        </w:rPr>
        <w:t>, Theresa Nicholson, co-chair CHD</w:t>
      </w:r>
      <w:r w:rsidRPr="407F6706" w:rsidR="52162983">
        <w:rPr>
          <w:rFonts w:ascii="Times New Roman" w:hAnsi="Times New Roman" w:eastAsia="Arial Unicode MS" w:cs="Arial Unicode MS"/>
          <w:b w:val="0"/>
          <w:bCs w:val="0"/>
          <w:color w:val="000000" w:themeColor="text1" w:themeTint="FF" w:themeShade="FF"/>
          <w:sz w:val="20"/>
          <w:szCs w:val="20"/>
          <w:u w:val="none"/>
        </w:rPr>
        <w:t xml:space="preserve">; Dan Bussler, Service Net, Phil Ringwood, </w:t>
      </w:r>
      <w:proofErr w:type="spellStart"/>
      <w:r w:rsidRPr="407F6706" w:rsidR="52162983">
        <w:rPr>
          <w:rFonts w:ascii="Times New Roman" w:hAnsi="Times New Roman" w:eastAsia="Arial Unicode MS" w:cs="Arial Unicode MS"/>
          <w:b w:val="0"/>
          <w:bCs w:val="0"/>
          <w:color w:val="000000" w:themeColor="text1" w:themeTint="FF" w:themeShade="FF"/>
          <w:sz w:val="20"/>
          <w:szCs w:val="20"/>
          <w:u w:val="none"/>
        </w:rPr>
        <w:t>Dialself</w:t>
      </w:r>
      <w:proofErr w:type="spellEnd"/>
      <w:r w:rsidRPr="407F6706" w:rsidR="52162983">
        <w:rPr>
          <w:rFonts w:ascii="Times New Roman" w:hAnsi="Times New Roman" w:eastAsia="Arial Unicode MS" w:cs="Arial Unicode MS"/>
          <w:b w:val="0"/>
          <w:bCs w:val="0"/>
          <w:color w:val="000000" w:themeColor="text1" w:themeTint="FF" w:themeShade="FF"/>
          <w:sz w:val="20"/>
          <w:szCs w:val="20"/>
          <w:u w:val="none"/>
        </w:rPr>
        <w:t xml:space="preserve">; Steve </w:t>
      </w:r>
      <w:proofErr w:type="gramStart"/>
      <w:r w:rsidRPr="407F6706" w:rsidR="52162983">
        <w:rPr>
          <w:rFonts w:ascii="Times New Roman" w:hAnsi="Times New Roman" w:eastAsia="Arial Unicode MS" w:cs="Arial Unicode MS"/>
          <w:b w:val="0"/>
          <w:bCs w:val="0"/>
          <w:color w:val="000000" w:themeColor="text1" w:themeTint="FF" w:themeShade="FF"/>
          <w:sz w:val="20"/>
          <w:szCs w:val="20"/>
          <w:u w:val="none"/>
        </w:rPr>
        <w:t xml:space="preserve">Connors,  </w:t>
      </w:r>
      <w:r w:rsidRPr="407F6706" w:rsidR="776197BF">
        <w:rPr>
          <w:rFonts w:ascii="Times New Roman" w:hAnsi="Times New Roman" w:eastAsia="Arial Unicode MS" w:cs="Arial Unicode MS"/>
          <w:b w:val="0"/>
          <w:bCs w:val="0"/>
          <w:color w:val="000000" w:themeColor="text1" w:themeTint="FF" w:themeShade="FF"/>
          <w:sz w:val="20"/>
          <w:szCs w:val="20"/>
          <w:u w:val="none"/>
        </w:rPr>
        <w:t>Central</w:t>
      </w:r>
      <w:proofErr w:type="gramEnd"/>
      <w:r w:rsidRPr="407F6706" w:rsidR="776197BF">
        <w:rPr>
          <w:rFonts w:ascii="Times New Roman" w:hAnsi="Times New Roman" w:eastAsia="Arial Unicode MS" w:cs="Arial Unicode MS"/>
          <w:b w:val="0"/>
          <w:bCs w:val="0"/>
          <w:color w:val="000000" w:themeColor="text1" w:themeTint="FF" w:themeShade="FF"/>
          <w:sz w:val="20"/>
          <w:szCs w:val="20"/>
          <w:u w:val="none"/>
        </w:rPr>
        <w:t xml:space="preserve"> and Hampshire Veterans</w:t>
      </w:r>
      <w:r w:rsidRPr="407F6706" w:rsidR="52162983">
        <w:rPr>
          <w:rFonts w:ascii="Times New Roman" w:hAnsi="Times New Roman" w:eastAsia="Arial Unicode MS" w:cs="Arial Unicode MS"/>
          <w:b w:val="0"/>
          <w:bCs w:val="0"/>
          <w:color w:val="000000" w:themeColor="text1" w:themeTint="FF" w:themeShade="FF"/>
          <w:sz w:val="20"/>
          <w:szCs w:val="20"/>
          <w:u w:val="none"/>
        </w:rPr>
        <w:t>;</w:t>
      </w:r>
      <w:r w:rsidRPr="407F6706" w:rsidR="52162983">
        <w:rPr>
          <w:rFonts w:ascii="Times New Roman" w:hAnsi="Times New Roman" w:eastAsia="Arial Unicode MS" w:cs="Arial Unicode MS"/>
          <w:b w:val="0"/>
          <w:bCs w:val="0"/>
          <w:color w:val="000000" w:themeColor="text1" w:themeTint="FF" w:themeShade="FF"/>
          <w:sz w:val="20"/>
          <w:szCs w:val="20"/>
          <w:u w:val="none"/>
        </w:rPr>
        <w:t xml:space="preserve"> Cindy Ray, </w:t>
      </w:r>
      <w:proofErr w:type="spellStart"/>
      <w:r w:rsidRPr="407F6706" w:rsidR="52162983">
        <w:rPr>
          <w:rFonts w:ascii="Times New Roman" w:hAnsi="Times New Roman" w:eastAsia="Arial Unicode MS" w:cs="Arial Unicode MS"/>
          <w:b w:val="0"/>
          <w:bCs w:val="0"/>
          <w:color w:val="000000" w:themeColor="text1" w:themeTint="FF" w:themeShade="FF"/>
          <w:sz w:val="20"/>
          <w:szCs w:val="20"/>
          <w:u w:val="none"/>
        </w:rPr>
        <w:t>MassHire</w:t>
      </w:r>
      <w:proofErr w:type="spellEnd"/>
      <w:r w:rsidRPr="407F6706" w:rsidR="52162983">
        <w:rPr>
          <w:rFonts w:ascii="Times New Roman" w:hAnsi="Times New Roman" w:eastAsia="Arial Unicode MS" w:cs="Arial Unicode MS"/>
          <w:b w:val="0"/>
          <w:bCs w:val="0"/>
          <w:color w:val="000000" w:themeColor="text1" w:themeTint="FF" w:themeShade="FF"/>
          <w:sz w:val="20"/>
          <w:szCs w:val="20"/>
          <w:u w:val="none"/>
        </w:rPr>
        <w:t xml:space="preserve">; </w:t>
      </w:r>
      <w:proofErr w:type="spellStart"/>
      <w:r w:rsidRPr="407F6706" w:rsidR="52162983">
        <w:rPr>
          <w:rFonts w:ascii="Times New Roman" w:hAnsi="Times New Roman" w:eastAsia="Arial Unicode MS" w:cs="Arial Unicode MS"/>
          <w:b w:val="0"/>
          <w:bCs w:val="0"/>
          <w:color w:val="000000" w:themeColor="text1" w:themeTint="FF" w:themeShade="FF"/>
          <w:sz w:val="20"/>
          <w:szCs w:val="20"/>
          <w:u w:val="none"/>
        </w:rPr>
        <w:t>Isreal</w:t>
      </w:r>
      <w:proofErr w:type="spellEnd"/>
      <w:r w:rsidRPr="407F6706" w:rsidR="52162983">
        <w:rPr>
          <w:rFonts w:ascii="Times New Roman" w:hAnsi="Times New Roman" w:eastAsia="Arial Unicode MS" w:cs="Arial Unicode MS"/>
          <w:b w:val="0"/>
          <w:bCs w:val="0"/>
          <w:color w:val="000000" w:themeColor="text1" w:themeTint="FF" w:themeShade="FF"/>
          <w:sz w:val="20"/>
          <w:szCs w:val="20"/>
          <w:u w:val="none"/>
        </w:rPr>
        <w:t xml:space="preserve"> Ortiz, </w:t>
      </w:r>
      <w:r w:rsidRPr="407F6706" w:rsidR="033B1CFE">
        <w:rPr>
          <w:rFonts w:ascii="Times New Roman" w:hAnsi="Times New Roman" w:eastAsia="Arial Unicode MS" w:cs="Arial Unicode MS"/>
          <w:b w:val="0"/>
          <w:bCs w:val="0"/>
          <w:color w:val="000000" w:themeColor="text1" w:themeTint="FF" w:themeShade="FF"/>
          <w:sz w:val="20"/>
          <w:szCs w:val="20"/>
          <w:u w:val="none"/>
        </w:rPr>
        <w:t xml:space="preserve">MHA; Justine Dodds, City of Pittsfield; Sharon Hall-Smith, Gandara Inc.; Dave </w:t>
      </w:r>
      <w:proofErr w:type="spellStart"/>
      <w:r w:rsidRPr="407F6706" w:rsidR="033B1CFE">
        <w:rPr>
          <w:rFonts w:ascii="Times New Roman" w:hAnsi="Times New Roman" w:eastAsia="Arial Unicode MS" w:cs="Arial Unicode MS"/>
          <w:b w:val="0"/>
          <w:bCs w:val="0"/>
          <w:color w:val="000000" w:themeColor="text1" w:themeTint="FF" w:themeShade="FF"/>
          <w:sz w:val="20"/>
          <w:szCs w:val="20"/>
          <w:u w:val="none"/>
        </w:rPr>
        <w:t>Christopolis</w:t>
      </w:r>
      <w:proofErr w:type="spellEnd"/>
      <w:r w:rsidRPr="407F6706" w:rsidR="033B1CFE">
        <w:rPr>
          <w:rFonts w:ascii="Times New Roman" w:hAnsi="Times New Roman" w:eastAsia="Arial Unicode MS" w:cs="Arial Unicode MS"/>
          <w:b w:val="0"/>
          <w:bCs w:val="0"/>
          <w:color w:val="000000" w:themeColor="text1" w:themeTint="FF" w:themeShade="FF"/>
          <w:sz w:val="20"/>
          <w:szCs w:val="20"/>
          <w:u w:val="none"/>
        </w:rPr>
        <w:t xml:space="preserve">, </w:t>
      </w:r>
      <w:r w:rsidRPr="407F6706" w:rsidR="4D5BE0BD">
        <w:rPr>
          <w:rFonts w:ascii="Times New Roman" w:hAnsi="Times New Roman" w:eastAsia="Arial Unicode MS" w:cs="Arial Unicode MS"/>
          <w:b w:val="0"/>
          <w:bCs w:val="0"/>
          <w:color w:val="000000" w:themeColor="text1" w:themeTint="FF" w:themeShade="FF"/>
          <w:sz w:val="20"/>
          <w:szCs w:val="20"/>
          <w:u w:val="none"/>
        </w:rPr>
        <w:t>Hilltown CDC; Shaundell Diaz, CoC; Jay Sacchetti, Service-Net; Andy Klatka, Eliot Services; Kathy K</w:t>
      </w:r>
      <w:r w:rsidRPr="407F6706" w:rsidR="210A5E66">
        <w:rPr>
          <w:rFonts w:ascii="Times New Roman" w:hAnsi="Times New Roman" w:eastAsia="Arial Unicode MS" w:cs="Arial Unicode MS"/>
          <w:b w:val="0"/>
          <w:bCs w:val="0"/>
          <w:color w:val="000000" w:themeColor="text1" w:themeTint="FF" w:themeShade="FF"/>
          <w:sz w:val="20"/>
          <w:szCs w:val="20"/>
          <w:u w:val="none"/>
        </w:rPr>
        <w:t>eeser, Louison House;</w:t>
      </w:r>
      <w:r w:rsidRPr="407F6706" w:rsidR="5D58DC2A">
        <w:rPr>
          <w:rFonts w:ascii="Times New Roman" w:hAnsi="Times New Roman" w:eastAsia="Arial Unicode MS" w:cs="Arial Unicode MS"/>
          <w:b w:val="0"/>
          <w:bCs w:val="0"/>
          <w:color w:val="000000" w:themeColor="text1" w:themeTint="FF" w:themeShade="FF"/>
          <w:sz w:val="20"/>
          <w:szCs w:val="20"/>
          <w:u w:val="none"/>
        </w:rPr>
        <w:t xml:space="preserve"> Keleigh Pereira, CoC; MJ Adams – </w:t>
      </w:r>
      <w:r w:rsidRPr="407F6706" w:rsidR="6EC93365">
        <w:rPr>
          <w:rFonts w:ascii="Times New Roman" w:hAnsi="Times New Roman" w:eastAsia="Arial Unicode MS" w:cs="Arial Unicode MS"/>
          <w:b w:val="0"/>
          <w:bCs w:val="0"/>
          <w:color w:val="000000" w:themeColor="text1" w:themeTint="FF" w:themeShade="FF"/>
          <w:sz w:val="20"/>
          <w:szCs w:val="20"/>
          <w:u w:val="none"/>
        </w:rPr>
        <w:t xml:space="preserve">Town of </w:t>
      </w:r>
      <w:proofErr w:type="spellStart"/>
      <w:r w:rsidRPr="407F6706" w:rsidR="6EC93365">
        <w:rPr>
          <w:rFonts w:ascii="Times New Roman" w:hAnsi="Times New Roman" w:eastAsia="Arial Unicode MS" w:cs="Arial Unicode MS"/>
          <w:b w:val="0"/>
          <w:bCs w:val="0"/>
          <w:color w:val="000000" w:themeColor="text1" w:themeTint="FF" w:themeShade="FF"/>
          <w:sz w:val="20"/>
          <w:szCs w:val="20"/>
          <w:u w:val="none"/>
        </w:rPr>
        <w:t>Gfld</w:t>
      </w:r>
      <w:proofErr w:type="spellEnd"/>
      <w:r w:rsidRPr="407F6706" w:rsidR="6EC93365">
        <w:rPr>
          <w:rFonts w:ascii="Times New Roman" w:hAnsi="Times New Roman" w:eastAsia="Arial Unicode MS" w:cs="Arial Unicode MS"/>
          <w:b w:val="0"/>
          <w:bCs w:val="0"/>
          <w:color w:val="000000" w:themeColor="text1" w:themeTint="FF" w:themeShade="FF"/>
          <w:sz w:val="20"/>
          <w:szCs w:val="20"/>
          <w:u w:val="none"/>
        </w:rPr>
        <w:t>; D Scott</w:t>
      </w:r>
      <w:r w:rsidRPr="407F6706" w:rsidR="770BF1DE">
        <w:rPr>
          <w:rFonts w:ascii="Times New Roman" w:hAnsi="Times New Roman" w:eastAsia="Arial Unicode MS" w:cs="Arial Unicode MS"/>
          <w:b w:val="0"/>
          <w:bCs w:val="0"/>
          <w:color w:val="000000" w:themeColor="text1" w:themeTint="FF" w:themeShade="FF"/>
          <w:sz w:val="20"/>
          <w:szCs w:val="20"/>
          <w:u w:val="none"/>
        </w:rPr>
        <w:t>;</w:t>
      </w:r>
      <w:r w:rsidRPr="407F6706" w:rsidR="6EC93365">
        <w:rPr>
          <w:rFonts w:ascii="Times New Roman" w:hAnsi="Times New Roman" w:eastAsia="Arial Unicode MS" w:cs="Arial Unicode MS"/>
          <w:b w:val="0"/>
          <w:bCs w:val="0"/>
          <w:color w:val="000000" w:themeColor="text1" w:themeTint="FF" w:themeShade="FF"/>
          <w:sz w:val="20"/>
          <w:szCs w:val="20"/>
          <w:u w:val="none"/>
        </w:rPr>
        <w:t xml:space="preserve"> Kim Scammon- </w:t>
      </w:r>
      <w:proofErr w:type="spellStart"/>
      <w:r w:rsidRPr="407F6706" w:rsidR="25E9FBE2">
        <w:rPr>
          <w:rFonts w:ascii="Times New Roman" w:hAnsi="Times New Roman" w:eastAsia="Arial Unicode MS" w:cs="Arial Unicode MS"/>
          <w:b w:val="0"/>
          <w:bCs w:val="0"/>
          <w:color w:val="000000" w:themeColor="text1" w:themeTint="FF" w:themeShade="FF"/>
          <w:sz w:val="20"/>
          <w:szCs w:val="20"/>
          <w:u w:val="none"/>
        </w:rPr>
        <w:t>Gfld</w:t>
      </w:r>
      <w:proofErr w:type="spellEnd"/>
      <w:r w:rsidRPr="407F6706" w:rsidR="25E9FBE2">
        <w:rPr>
          <w:rFonts w:ascii="Times New Roman" w:hAnsi="Times New Roman" w:eastAsia="Arial Unicode MS" w:cs="Arial Unicode MS"/>
          <w:b w:val="0"/>
          <w:bCs w:val="0"/>
          <w:color w:val="000000" w:themeColor="text1" w:themeTint="FF" w:themeShade="FF"/>
          <w:sz w:val="20"/>
          <w:szCs w:val="20"/>
          <w:u w:val="none"/>
        </w:rPr>
        <w:t xml:space="preserve"> Housing. </w:t>
      </w:r>
      <w:r w:rsidRPr="407F6706" w:rsidR="468A090C">
        <w:rPr>
          <w:rFonts w:ascii="Times New Roman" w:hAnsi="Times New Roman" w:eastAsia="Arial Unicode MS" w:cs="Arial Unicode MS"/>
          <w:b w:val="0"/>
          <w:bCs w:val="0"/>
          <w:color w:val="000000" w:themeColor="text1" w:themeTint="FF" w:themeShade="FF"/>
          <w:sz w:val="20"/>
          <w:szCs w:val="20"/>
          <w:u w:val="none"/>
        </w:rPr>
        <w:t>Dee Scott – Paradise Ponds.</w:t>
      </w:r>
    </w:p>
    <w:p w:rsidR="001173CD" w:rsidP="29F9F86F" w:rsidRDefault="001173CD" w14:paraId="76783C2F" w14:textId="77777777" w14:noSpellErr="1">
      <w:pPr>
        <w:pStyle w:val="BodyFirstpage"/>
        <w:ind w:left="0"/>
        <w:rPr>
          <w:rFonts w:ascii="Calibri" w:hAnsi="Calibri" w:eastAsia="Calibri" w:cs="Calibri"/>
          <w:b w:val="1"/>
          <w:bCs w:val="1"/>
          <w:sz w:val="20"/>
          <w:szCs w:val="20"/>
        </w:rPr>
      </w:pPr>
    </w:p>
    <w:p w:rsidR="156521AC" w:rsidP="2624D2AD" w:rsidRDefault="156521AC" w14:paraId="5A71E9CE" w14:textId="682B7590">
      <w:pPr>
        <w:pStyle w:val="BodyFirstpage"/>
        <w:numPr>
          <w:ilvl w:val="0"/>
          <w:numId w:val="7"/>
        </w:numPr>
        <w:rPr>
          <w:b w:val="1"/>
          <w:bCs w:val="1"/>
          <w:color w:val="000000" w:themeColor="text1" w:themeTint="FF" w:themeShade="FF"/>
          <w:sz w:val="20"/>
          <w:szCs w:val="20"/>
        </w:rPr>
      </w:pPr>
      <w:r w:rsidRPr="15C7E036" w:rsidR="19873433">
        <w:rPr>
          <w:rFonts w:ascii="Calibri" w:hAnsi="Calibri" w:eastAsia="Calibri" w:cs="Calibri"/>
          <w:b w:val="1"/>
          <w:bCs w:val="1"/>
          <w:sz w:val="20"/>
          <w:szCs w:val="20"/>
        </w:rPr>
        <w:t xml:space="preserve">1-1:15 pm </w:t>
      </w:r>
      <w:r w:rsidRPr="15C7E036" w:rsidR="156521AC">
        <w:rPr>
          <w:rFonts w:ascii="Calibri" w:hAnsi="Calibri" w:eastAsia="Calibri" w:cs="Calibri"/>
          <w:b w:val="1"/>
          <w:bCs w:val="1"/>
          <w:sz w:val="20"/>
          <w:szCs w:val="20"/>
        </w:rPr>
        <w:t>(15) Introductions</w:t>
      </w:r>
    </w:p>
    <w:p w:rsidR="3649A7B8" w:rsidP="29F9F86F" w:rsidRDefault="3649A7B8" w14:paraId="792D31DB" w14:textId="06F6307F">
      <w:pPr>
        <w:pStyle w:val="BodyFirstpage"/>
        <w:numPr>
          <w:ilvl w:val="0"/>
          <w:numId w:val="7"/>
        </w:numPr>
        <w:rPr>
          <w:rFonts w:ascii="Calibri" w:hAnsi="Calibri" w:eastAsia="Calibri" w:cs="Calibri"/>
          <w:b w:val="1"/>
          <w:bCs w:val="1"/>
          <w:color w:val="000000" w:themeColor="text1"/>
          <w:sz w:val="20"/>
          <w:szCs w:val="20"/>
        </w:rPr>
      </w:pPr>
      <w:r w:rsidRPr="15C7E036" w:rsidR="2A804A07">
        <w:rPr>
          <w:rFonts w:ascii="Calibri" w:hAnsi="Calibri" w:eastAsia="Calibri" w:cs="Calibri"/>
          <w:b w:val="1"/>
          <w:bCs w:val="1"/>
          <w:sz w:val="20"/>
          <w:szCs w:val="20"/>
        </w:rPr>
        <w:t>1:15-1:25 pm</w:t>
      </w:r>
      <w:r w:rsidRPr="15C7E036" w:rsidR="3E1BEB2E">
        <w:rPr>
          <w:rFonts w:ascii="Calibri" w:hAnsi="Calibri" w:eastAsia="Calibri" w:cs="Calibri"/>
          <w:b w:val="1"/>
          <w:bCs w:val="1"/>
          <w:sz w:val="20"/>
          <w:szCs w:val="20"/>
        </w:rPr>
        <w:t xml:space="preserve"> (10) Brief - </w:t>
      </w:r>
      <w:r w:rsidRPr="15C7E036" w:rsidR="3649A7B8">
        <w:rPr>
          <w:rFonts w:ascii="Calibri" w:hAnsi="Calibri" w:eastAsia="Calibri" w:cs="Calibri"/>
          <w:b w:val="1"/>
          <w:bCs w:val="1"/>
          <w:sz w:val="20"/>
          <w:szCs w:val="20"/>
        </w:rPr>
        <w:t>Board Updates</w:t>
      </w:r>
    </w:p>
    <w:p w:rsidR="15C7E036" w:rsidP="15C7E036" w:rsidRDefault="15C7E036" w14:paraId="176A82DF" w14:textId="77468243">
      <w:pPr>
        <w:pStyle w:val="BodyFirstpage"/>
        <w:ind w:left="0"/>
        <w:rPr>
          <w:rFonts w:ascii="Calibri" w:hAnsi="Calibri" w:eastAsia="Calibri" w:cs="Calibri"/>
          <w:b w:val="1"/>
          <w:bCs w:val="1"/>
          <w:sz w:val="20"/>
          <w:szCs w:val="20"/>
        </w:rPr>
      </w:pPr>
    </w:p>
    <w:p w:rsidRPr="00FE51BD" w:rsidR="00FE51BD" w:rsidP="407F6706" w:rsidRDefault="00FE51BD" w14:paraId="32B151D4" w14:textId="1FBE3C20">
      <w:pPr>
        <w:pStyle w:val="BodyFirstpage"/>
        <w:ind w:left="0"/>
        <w:rPr>
          <w:rFonts w:ascii="Calibri" w:hAnsi="Calibri" w:eastAsia="Calibri" w:cs="Calibri"/>
          <w:i w:val="1"/>
          <w:iCs w:val="1"/>
          <w:sz w:val="20"/>
          <w:szCs w:val="20"/>
        </w:rPr>
      </w:pPr>
      <w:r w:rsidRPr="407F6706" w:rsidR="26955E9A">
        <w:rPr>
          <w:rFonts w:ascii="Calibri" w:hAnsi="Calibri" w:eastAsia="Calibri" w:cs="Calibri"/>
          <w:b w:val="1"/>
          <w:bCs w:val="1"/>
          <w:sz w:val="20"/>
          <w:szCs w:val="20"/>
        </w:rPr>
        <w:t>Approval of Minutes from June</w:t>
      </w:r>
      <w:r w:rsidRPr="407F6706" w:rsidR="6C970DC1">
        <w:rPr>
          <w:rFonts w:ascii="Calibri" w:hAnsi="Calibri" w:eastAsia="Calibri" w:cs="Calibri"/>
          <w:b w:val="1"/>
          <w:bCs w:val="1"/>
          <w:sz w:val="20"/>
          <w:szCs w:val="20"/>
        </w:rPr>
        <w:t>, moved – Theresa, 2</w:t>
      </w:r>
      <w:r w:rsidRPr="407F6706" w:rsidR="6C970DC1">
        <w:rPr>
          <w:rFonts w:ascii="Calibri" w:hAnsi="Calibri" w:eastAsia="Calibri" w:cs="Calibri"/>
          <w:b w:val="1"/>
          <w:bCs w:val="1"/>
          <w:sz w:val="20"/>
          <w:szCs w:val="20"/>
          <w:vertAlign w:val="superscript"/>
        </w:rPr>
        <w:t>nd</w:t>
      </w:r>
      <w:r w:rsidRPr="407F6706" w:rsidR="6C970DC1">
        <w:rPr>
          <w:rFonts w:ascii="Calibri" w:hAnsi="Calibri" w:eastAsia="Calibri" w:cs="Calibri"/>
          <w:b w:val="1"/>
          <w:bCs w:val="1"/>
          <w:sz w:val="20"/>
          <w:szCs w:val="20"/>
        </w:rPr>
        <w:t>, Mel..all approved.</w:t>
      </w:r>
    </w:p>
    <w:p w:rsidR="002C1CA7" w:rsidP="29F9F86F" w:rsidRDefault="002C1CA7" w14:paraId="10577E44" w14:textId="77777777" w14:noSpellErr="1">
      <w:pPr>
        <w:pStyle w:val="BodyFirstpage"/>
        <w:ind w:left="720"/>
        <w:rPr>
          <w:rFonts w:ascii="Calibri" w:hAnsi="Calibri" w:eastAsia="Calibri" w:cs="Calibri"/>
          <w:i w:val="1"/>
          <w:iCs w:val="1"/>
          <w:sz w:val="20"/>
          <w:szCs w:val="20"/>
        </w:rPr>
      </w:pPr>
    </w:p>
    <w:p w:rsidR="002C1CA7" w:rsidP="29F9F86F" w:rsidRDefault="002C1CA7" w14:paraId="26C104A1" w14:textId="2A591E79">
      <w:pPr>
        <w:pStyle w:val="BodyFirstpage"/>
        <w:ind w:left="0"/>
        <w:rPr>
          <w:rFonts w:ascii="Calibri" w:hAnsi="Calibri" w:eastAsia="Calibri" w:cs="Calibri"/>
          <w:sz w:val="20"/>
          <w:szCs w:val="20"/>
        </w:rPr>
      </w:pPr>
      <w:r w:rsidRPr="15C7E036" w:rsidR="3D8CDF53">
        <w:rPr>
          <w:rFonts w:ascii="Calibri" w:hAnsi="Calibri" w:eastAsia="Calibri" w:cs="Calibri"/>
          <w:b w:val="1"/>
          <w:bCs w:val="1"/>
          <w:sz w:val="20"/>
          <w:szCs w:val="20"/>
        </w:rPr>
        <w:t xml:space="preserve">Membership Term End </w:t>
      </w:r>
      <w:r w:rsidRPr="15C7E036" w:rsidR="00102A15">
        <w:rPr>
          <w:rFonts w:ascii="Calibri" w:hAnsi="Calibri" w:eastAsia="Calibri" w:cs="Calibri"/>
          <w:b w:val="1"/>
          <w:bCs w:val="1"/>
          <w:sz w:val="20"/>
          <w:szCs w:val="20"/>
        </w:rPr>
        <w:t>202</w:t>
      </w:r>
      <w:r w:rsidRPr="15C7E036" w:rsidR="6B12733B">
        <w:rPr>
          <w:rFonts w:ascii="Calibri" w:hAnsi="Calibri" w:eastAsia="Calibri" w:cs="Calibri"/>
          <w:b w:val="1"/>
          <w:bCs w:val="1"/>
          <w:sz w:val="20"/>
          <w:szCs w:val="20"/>
        </w:rPr>
        <w:t>1</w:t>
      </w:r>
      <w:r w:rsidRPr="15C7E036" w:rsidR="00102A15">
        <w:rPr>
          <w:rFonts w:ascii="Calibri" w:hAnsi="Calibri" w:eastAsia="Calibri" w:cs="Calibri"/>
          <w:b w:val="1"/>
          <w:bCs w:val="1"/>
          <w:sz w:val="20"/>
          <w:szCs w:val="20"/>
        </w:rPr>
        <w:t xml:space="preserve"> </w:t>
      </w:r>
      <w:r w:rsidRPr="15C7E036" w:rsidR="00102A15">
        <w:rPr>
          <w:rFonts w:ascii="Calibri" w:hAnsi="Calibri" w:eastAsia="Calibri" w:cs="Calibri"/>
          <w:sz w:val="20"/>
          <w:szCs w:val="20"/>
        </w:rPr>
        <w:t xml:space="preserve">– </w:t>
      </w:r>
      <w:r w:rsidRPr="15C7E036" w:rsidR="7272699F">
        <w:rPr>
          <w:rFonts w:ascii="Calibri" w:hAnsi="Calibri" w:eastAsia="Calibri" w:cs="Calibri"/>
          <w:sz w:val="20"/>
          <w:szCs w:val="20"/>
        </w:rPr>
        <w:t>Members must contact Keleigh and Brad</w:t>
      </w:r>
      <w:r w:rsidRPr="15C7E036" w:rsidR="00102A15">
        <w:rPr>
          <w:rFonts w:ascii="Calibri" w:hAnsi="Calibri" w:eastAsia="Calibri" w:cs="Calibri"/>
          <w:sz w:val="20"/>
          <w:szCs w:val="20"/>
        </w:rPr>
        <w:t xml:space="preserve"> by </w:t>
      </w:r>
      <w:r w:rsidRPr="15C7E036" w:rsidR="0E20C023">
        <w:rPr>
          <w:rFonts w:ascii="Calibri" w:hAnsi="Calibri" w:eastAsia="Calibri" w:cs="Calibri"/>
          <w:sz w:val="20"/>
          <w:szCs w:val="20"/>
        </w:rPr>
        <w:t>August 15th</w:t>
      </w:r>
      <w:r w:rsidRPr="15C7E036" w:rsidR="00102A15">
        <w:rPr>
          <w:rFonts w:ascii="Calibri" w:hAnsi="Calibri" w:eastAsia="Calibri" w:cs="Calibri"/>
          <w:sz w:val="20"/>
          <w:szCs w:val="20"/>
        </w:rPr>
        <w:t>, if possible, w</w:t>
      </w:r>
      <w:r w:rsidRPr="15C7E036" w:rsidR="62D3178B">
        <w:rPr>
          <w:rFonts w:ascii="Calibri" w:hAnsi="Calibri" w:eastAsia="Calibri" w:cs="Calibri"/>
          <w:sz w:val="20"/>
          <w:szCs w:val="20"/>
        </w:rPr>
        <w:t xml:space="preserve">ill be on </w:t>
      </w:r>
      <w:r w:rsidRPr="15C7E036" w:rsidR="00102A15">
        <w:rPr>
          <w:rFonts w:ascii="Calibri" w:hAnsi="Calibri" w:eastAsia="Calibri" w:cs="Calibri"/>
          <w:sz w:val="20"/>
          <w:szCs w:val="20"/>
        </w:rPr>
        <w:t>the slate for the Annual meeting in September.</w:t>
      </w:r>
      <w:r w:rsidRPr="15C7E036" w:rsidR="007420CD">
        <w:rPr>
          <w:rFonts w:ascii="Calibri" w:hAnsi="Calibri" w:eastAsia="Calibri" w:cs="Calibri"/>
          <w:sz w:val="20"/>
          <w:szCs w:val="20"/>
        </w:rPr>
        <w:t xml:space="preserve"> </w:t>
      </w:r>
      <w:r w:rsidRPr="15C7E036" w:rsidR="3EBD7787">
        <w:rPr>
          <w:rFonts w:ascii="Calibri" w:hAnsi="Calibri" w:eastAsia="Calibri" w:cs="Calibri"/>
          <w:sz w:val="20"/>
          <w:szCs w:val="20"/>
        </w:rPr>
        <w:t xml:space="preserve">No contact is an assumption that they will remain on the board. </w:t>
      </w:r>
      <w:r w:rsidRPr="15C7E036" w:rsidR="4B2DD76E">
        <w:rPr>
          <w:rFonts w:ascii="Calibri" w:hAnsi="Calibri" w:eastAsia="Calibri" w:cs="Calibri"/>
          <w:sz w:val="20"/>
          <w:szCs w:val="20"/>
        </w:rPr>
        <w:t>Board membership begins and ends in the 4</w:t>
      </w:r>
      <w:r w:rsidRPr="15C7E036" w:rsidR="4B2DD76E">
        <w:rPr>
          <w:rFonts w:ascii="Calibri" w:hAnsi="Calibri" w:eastAsia="Calibri" w:cs="Calibri"/>
          <w:sz w:val="20"/>
          <w:szCs w:val="20"/>
          <w:vertAlign w:val="superscript"/>
        </w:rPr>
        <w:t>th</w:t>
      </w:r>
      <w:r w:rsidRPr="15C7E036" w:rsidR="4B2DD76E">
        <w:rPr>
          <w:rFonts w:ascii="Calibri" w:hAnsi="Calibri" w:eastAsia="Calibri" w:cs="Calibri"/>
          <w:sz w:val="20"/>
          <w:szCs w:val="20"/>
        </w:rPr>
        <w:t xml:space="preserve"> quarter of the annual year. </w:t>
      </w:r>
    </w:p>
    <w:p w:rsidR="15C7E036" w:rsidP="15C7E036" w:rsidRDefault="15C7E036" w14:paraId="118F673E" w14:textId="797E8DA2">
      <w:pPr>
        <w:pStyle w:val="BodyFirstpage"/>
        <w:ind w:left="0"/>
        <w:rPr>
          <w:rFonts w:ascii="Times New Roman" w:hAnsi="Times New Roman" w:eastAsia="Arial Unicode MS" w:cs="Arial Unicode MS"/>
          <w:color w:val="000000" w:themeColor="text1" w:themeTint="FF" w:themeShade="FF"/>
          <w:sz w:val="20"/>
          <w:szCs w:val="20"/>
        </w:rPr>
      </w:pPr>
    </w:p>
    <w:p w:rsidR="66760257" w:rsidP="15C7E036" w:rsidRDefault="66760257" w14:paraId="116CA330" w14:textId="7A258AF8">
      <w:pPr>
        <w:pStyle w:val="BodyFirstpage"/>
        <w:ind w:left="0"/>
        <w:rPr>
          <w:rFonts w:ascii="Times New Roman" w:hAnsi="Times New Roman" w:eastAsia="Arial Unicode MS" w:cs="Arial Unicode MS"/>
          <w:color w:val="000000" w:themeColor="text1" w:themeTint="FF" w:themeShade="FF"/>
          <w:sz w:val="20"/>
          <w:szCs w:val="20"/>
        </w:rPr>
      </w:pPr>
      <w:r w:rsidRPr="15C7E036" w:rsidR="66760257">
        <w:rPr>
          <w:rFonts w:ascii="Times New Roman" w:hAnsi="Times New Roman" w:eastAsia="Arial Unicode MS" w:cs="Arial Unicode MS"/>
          <w:b w:val="1"/>
          <w:bCs w:val="1"/>
          <w:i w:val="1"/>
          <w:iCs w:val="1"/>
          <w:color w:val="000000" w:themeColor="text1" w:themeTint="FF" w:themeShade="FF"/>
          <w:sz w:val="20"/>
          <w:szCs w:val="20"/>
        </w:rPr>
        <w:t xml:space="preserve">2021 term renews: </w:t>
      </w:r>
      <w:r w:rsidRPr="15C7E036" w:rsidR="66760257">
        <w:rPr>
          <w:rFonts w:ascii="Times New Roman" w:hAnsi="Times New Roman" w:eastAsia="Arial Unicode MS" w:cs="Arial Unicode MS"/>
          <w:color w:val="000000" w:themeColor="text1" w:themeTint="FF" w:themeShade="FF"/>
          <w:sz w:val="20"/>
          <w:szCs w:val="20"/>
        </w:rPr>
        <w:t xml:space="preserve"> Justine Dodds, Earl Miller, Diala </w:t>
      </w:r>
      <w:proofErr w:type="spellStart"/>
      <w:r w:rsidRPr="15C7E036" w:rsidR="66760257">
        <w:rPr>
          <w:rFonts w:ascii="Times New Roman" w:hAnsi="Times New Roman" w:eastAsia="Arial Unicode MS" w:cs="Arial Unicode MS"/>
          <w:color w:val="000000" w:themeColor="text1" w:themeTint="FF" w:themeShade="FF"/>
          <w:sz w:val="20"/>
          <w:szCs w:val="20"/>
        </w:rPr>
        <w:t>Abath</w:t>
      </w:r>
      <w:proofErr w:type="spellEnd"/>
      <w:r w:rsidRPr="15C7E036" w:rsidR="66760257">
        <w:rPr>
          <w:rFonts w:ascii="Times New Roman" w:hAnsi="Times New Roman" w:eastAsia="Arial Unicode MS" w:cs="Arial Unicode MS"/>
          <w:color w:val="000000" w:themeColor="text1" w:themeTint="FF" w:themeShade="FF"/>
          <w:sz w:val="20"/>
          <w:szCs w:val="20"/>
        </w:rPr>
        <w:t xml:space="preserve">, Andy Klatka, Stacy Parsons, Pamela Schwartz, </w:t>
      </w:r>
      <w:r w:rsidRPr="15C7E036" w:rsidR="60939E15">
        <w:rPr>
          <w:rFonts w:ascii="Times New Roman" w:hAnsi="Times New Roman" w:eastAsia="Arial Unicode MS" w:cs="Arial Unicode MS"/>
          <w:color w:val="000000" w:themeColor="text1" w:themeTint="FF" w:themeShade="FF"/>
          <w:sz w:val="20"/>
          <w:szCs w:val="20"/>
        </w:rPr>
        <w:t>MJ Adams, Tina Schettini, Cynthia Ray, Kasey Erickson, Steve Connor, Phil Ringwood, Jane Ralph, Theresa Nicholso</w:t>
      </w:r>
      <w:r w:rsidRPr="15C7E036" w:rsidR="6BDB64D5">
        <w:rPr>
          <w:rFonts w:ascii="Times New Roman" w:hAnsi="Times New Roman" w:eastAsia="Arial Unicode MS" w:cs="Arial Unicode MS"/>
          <w:color w:val="000000" w:themeColor="text1" w:themeTint="FF" w:themeShade="FF"/>
          <w:sz w:val="20"/>
          <w:szCs w:val="20"/>
        </w:rPr>
        <w:t xml:space="preserve">n, Dave </w:t>
      </w:r>
      <w:proofErr w:type="spellStart"/>
      <w:r w:rsidRPr="15C7E036" w:rsidR="6BDB64D5">
        <w:rPr>
          <w:rFonts w:ascii="Times New Roman" w:hAnsi="Times New Roman" w:eastAsia="Arial Unicode MS" w:cs="Arial Unicode MS"/>
          <w:color w:val="000000" w:themeColor="text1" w:themeTint="FF" w:themeShade="FF"/>
          <w:sz w:val="20"/>
          <w:szCs w:val="20"/>
        </w:rPr>
        <w:t>Christopolis</w:t>
      </w:r>
      <w:proofErr w:type="spellEnd"/>
      <w:r w:rsidRPr="15C7E036" w:rsidR="6BDB64D5">
        <w:rPr>
          <w:rFonts w:ascii="Times New Roman" w:hAnsi="Times New Roman" w:eastAsia="Arial Unicode MS" w:cs="Arial Unicode MS"/>
          <w:color w:val="000000" w:themeColor="text1" w:themeTint="FF" w:themeShade="FF"/>
          <w:sz w:val="20"/>
          <w:szCs w:val="20"/>
        </w:rPr>
        <w:t xml:space="preserve">. </w:t>
      </w:r>
    </w:p>
    <w:p w:rsidR="002C1CA7" w:rsidP="29F9F86F" w:rsidRDefault="002C1CA7" w14:paraId="269718A1" w14:textId="0D98A3DF" w14:noSpellErr="1">
      <w:pPr>
        <w:pStyle w:val="BodyFirstpage"/>
        <w:ind w:left="0"/>
        <w:rPr>
          <w:rFonts w:ascii="Calibri" w:hAnsi="Calibri" w:eastAsia="Calibri" w:cs="Calibri"/>
          <w:sz w:val="20"/>
          <w:szCs w:val="20"/>
        </w:rPr>
      </w:pPr>
    </w:p>
    <w:p w:rsidR="23B3F70C" w:rsidP="22EF02EB" w:rsidRDefault="23B3F70C" w14:paraId="5B2ACC9E" w14:textId="4B01DDA0">
      <w:pPr>
        <w:pStyle w:val="BodyFirstpage"/>
        <w:bidi w:val="0"/>
        <w:spacing w:before="0" w:beforeAutospacing="off" w:after="0" w:afterAutospacing="off" w:line="240" w:lineRule="auto"/>
        <w:ind w:left="0" w:right="360"/>
        <w:jc w:val="left"/>
        <w:rPr>
          <w:rFonts w:ascii="Times New Roman" w:hAnsi="Times New Roman" w:eastAsia="Arial Unicode MS" w:cs="Arial Unicode MS"/>
          <w:color w:val="000000" w:themeColor="text1" w:themeTint="FF" w:themeShade="FF"/>
          <w:sz w:val="20"/>
          <w:szCs w:val="20"/>
        </w:rPr>
      </w:pPr>
      <w:r w:rsidRPr="407F6706" w:rsidR="23B3F70C">
        <w:rPr>
          <w:rFonts w:ascii="Calibri" w:hAnsi="Calibri" w:eastAsia="Calibri" w:cs="Calibri"/>
          <w:b w:val="1"/>
          <w:bCs w:val="1"/>
          <w:i w:val="1"/>
          <w:iCs w:val="1"/>
          <w:sz w:val="20"/>
          <w:szCs w:val="20"/>
        </w:rPr>
        <w:t>Note</w:t>
      </w:r>
      <w:r w:rsidRPr="407F6706" w:rsidR="23B3F70C">
        <w:rPr>
          <w:rFonts w:ascii="Calibri" w:hAnsi="Calibri" w:eastAsia="Calibri" w:cs="Calibri"/>
          <w:b w:val="1"/>
          <w:bCs w:val="1"/>
          <w:sz w:val="20"/>
          <w:szCs w:val="20"/>
        </w:rPr>
        <w:t>:</w:t>
      </w:r>
      <w:r w:rsidRPr="407F6706" w:rsidR="23B3F70C">
        <w:rPr>
          <w:rFonts w:ascii="Calibri" w:hAnsi="Calibri" w:eastAsia="Calibri" w:cs="Calibri"/>
          <w:sz w:val="20"/>
          <w:szCs w:val="20"/>
        </w:rPr>
        <w:t xml:space="preserve">  </w:t>
      </w:r>
      <w:r w:rsidRPr="407F6706" w:rsidR="60B8B3B6">
        <w:rPr>
          <w:rFonts w:ascii="Calibri" w:hAnsi="Calibri" w:eastAsia="Calibri" w:cs="Calibri"/>
          <w:sz w:val="20"/>
          <w:szCs w:val="20"/>
        </w:rPr>
        <w:t>Erin Cassidy will be stepping down as the Housing Authority Representative</w:t>
      </w:r>
    </w:p>
    <w:p w:rsidR="407F6706" w:rsidP="407F6706" w:rsidRDefault="407F6706" w14:paraId="3A4FAA2F" w14:textId="019CE4E1">
      <w:pPr>
        <w:pStyle w:val="BodyFirstpage"/>
        <w:bidi w:val="0"/>
        <w:spacing w:before="0" w:beforeAutospacing="off" w:after="0" w:afterAutospacing="off" w:line="240" w:lineRule="auto"/>
        <w:ind w:left="0" w:right="360"/>
        <w:jc w:val="left"/>
        <w:rPr>
          <w:rFonts w:ascii="Times New Roman" w:hAnsi="Times New Roman" w:eastAsia="Arial Unicode MS" w:cs="Arial Unicode MS"/>
          <w:color w:val="000000" w:themeColor="text1" w:themeTint="FF" w:themeShade="FF"/>
          <w:sz w:val="20"/>
          <w:szCs w:val="20"/>
        </w:rPr>
      </w:pPr>
    </w:p>
    <w:p w:rsidR="3A8B4058" w:rsidP="407F6706" w:rsidRDefault="3A8B4058" w14:paraId="00257F99" w14:textId="36DE6D6A">
      <w:pPr>
        <w:pStyle w:val="BodyFirstpage"/>
        <w:bidi w:val="0"/>
        <w:spacing w:before="0" w:beforeAutospacing="off" w:after="0" w:afterAutospacing="off" w:line="240" w:lineRule="auto"/>
        <w:ind w:left="0" w:right="360"/>
        <w:jc w:val="left"/>
        <w:rPr>
          <w:rFonts w:ascii="Times New Roman" w:hAnsi="Times New Roman" w:eastAsia="Arial Unicode MS" w:cs="Arial Unicode MS"/>
          <w:color w:val="000000" w:themeColor="text1" w:themeTint="FF" w:themeShade="FF"/>
          <w:sz w:val="20"/>
          <w:szCs w:val="20"/>
        </w:rPr>
      </w:pPr>
      <w:r w:rsidRPr="407F6706" w:rsidR="3A8B4058">
        <w:rPr>
          <w:rFonts w:ascii="Times New Roman" w:hAnsi="Times New Roman" w:eastAsia="Arial Unicode MS" w:cs="Arial Unicode MS"/>
          <w:b w:val="1"/>
          <w:bCs w:val="1"/>
          <w:color w:val="000000" w:themeColor="text1" w:themeTint="FF" w:themeShade="FF"/>
          <w:sz w:val="20"/>
          <w:szCs w:val="20"/>
        </w:rPr>
        <w:t>Question</w:t>
      </w:r>
      <w:r w:rsidRPr="407F6706" w:rsidR="1ED55C32">
        <w:rPr>
          <w:rFonts w:ascii="Times New Roman" w:hAnsi="Times New Roman" w:eastAsia="Arial Unicode MS" w:cs="Arial Unicode MS"/>
          <w:b w:val="1"/>
          <w:bCs w:val="1"/>
          <w:color w:val="000000" w:themeColor="text1" w:themeTint="FF" w:themeShade="FF"/>
          <w:sz w:val="20"/>
          <w:szCs w:val="20"/>
        </w:rPr>
        <w:t>s</w:t>
      </w:r>
      <w:r w:rsidRPr="407F6706" w:rsidR="3A8B4058">
        <w:rPr>
          <w:rFonts w:ascii="Times New Roman" w:hAnsi="Times New Roman" w:eastAsia="Arial Unicode MS" w:cs="Arial Unicode MS"/>
          <w:b w:val="1"/>
          <w:bCs w:val="1"/>
          <w:color w:val="000000" w:themeColor="text1" w:themeTint="FF" w:themeShade="FF"/>
          <w:sz w:val="20"/>
          <w:szCs w:val="20"/>
        </w:rPr>
        <w:t xml:space="preserve">: </w:t>
      </w:r>
      <w:r w:rsidRPr="407F6706" w:rsidR="3A8B4058">
        <w:rPr>
          <w:rFonts w:ascii="Times New Roman" w:hAnsi="Times New Roman" w:eastAsia="Arial Unicode MS" w:cs="Arial Unicode MS"/>
          <w:color w:val="000000" w:themeColor="text1" w:themeTint="FF" w:themeShade="FF"/>
          <w:sz w:val="20"/>
          <w:szCs w:val="20"/>
        </w:rPr>
        <w:t>Betsy – will the board be able to support this process.</w:t>
      </w:r>
    </w:p>
    <w:p w:rsidR="42322484" w:rsidP="407F6706" w:rsidRDefault="42322484" w14:paraId="724ADEC3" w14:textId="55F9F862">
      <w:pPr>
        <w:pStyle w:val="BodyFirstpage"/>
        <w:bidi w:val="0"/>
        <w:spacing w:before="0" w:beforeAutospacing="off" w:after="0" w:afterAutospacing="off" w:line="240" w:lineRule="auto"/>
        <w:ind w:left="0" w:right="360"/>
        <w:jc w:val="left"/>
        <w:rPr>
          <w:rFonts w:ascii="Times New Roman" w:hAnsi="Times New Roman" w:eastAsia="Arial Unicode MS" w:cs="Arial Unicode MS"/>
          <w:color w:val="000000" w:themeColor="text1" w:themeTint="FF" w:themeShade="FF"/>
          <w:sz w:val="20"/>
          <w:szCs w:val="20"/>
        </w:rPr>
      </w:pPr>
      <w:r w:rsidRPr="407F6706" w:rsidR="42322484">
        <w:rPr>
          <w:rFonts w:ascii="Times New Roman" w:hAnsi="Times New Roman" w:eastAsia="Arial Unicode MS" w:cs="Arial Unicode MS"/>
          <w:b w:val="1"/>
          <w:bCs w:val="1"/>
          <w:color w:val="000000" w:themeColor="text1" w:themeTint="FF" w:themeShade="FF"/>
          <w:sz w:val="20"/>
          <w:szCs w:val="20"/>
        </w:rPr>
        <w:t xml:space="preserve">Brad: </w:t>
      </w:r>
      <w:r w:rsidRPr="407F6706" w:rsidR="42322484">
        <w:rPr>
          <w:rFonts w:ascii="Times New Roman" w:hAnsi="Times New Roman" w:eastAsia="Arial Unicode MS" w:cs="Arial Unicode MS"/>
          <w:color w:val="000000" w:themeColor="text1" w:themeTint="FF" w:themeShade="FF"/>
          <w:sz w:val="20"/>
          <w:szCs w:val="20"/>
        </w:rPr>
        <w:t xml:space="preserve">looking to have a new co-chair take over his role.  </w:t>
      </w:r>
    </w:p>
    <w:p w:rsidR="48917C80" w:rsidP="407F6706" w:rsidRDefault="48917C80" w14:paraId="6E37A1E8" w14:textId="25B300D2">
      <w:pPr>
        <w:pStyle w:val="BodyFirstpage"/>
        <w:bidi w:val="0"/>
        <w:spacing w:before="0" w:beforeAutospacing="off" w:after="0" w:afterAutospacing="off" w:line="240" w:lineRule="auto"/>
        <w:ind w:left="0" w:right="360"/>
        <w:jc w:val="left"/>
        <w:rPr>
          <w:rFonts w:ascii="Times New Roman" w:hAnsi="Times New Roman" w:eastAsia="Arial Unicode MS" w:cs="Arial Unicode MS"/>
          <w:color w:val="000000" w:themeColor="text1" w:themeTint="FF" w:themeShade="FF"/>
          <w:sz w:val="20"/>
          <w:szCs w:val="20"/>
        </w:rPr>
      </w:pPr>
      <w:r w:rsidRPr="407F6706" w:rsidR="48917C80">
        <w:rPr>
          <w:rFonts w:ascii="Times New Roman" w:hAnsi="Times New Roman" w:eastAsia="Arial Unicode MS" w:cs="Arial Unicode MS"/>
          <w:color w:val="000000" w:themeColor="text1" w:themeTint="FF" w:themeShade="FF"/>
          <w:sz w:val="20"/>
          <w:szCs w:val="20"/>
        </w:rPr>
        <w:t>Charter updates will be sent your way for feedback on charter changes.</w:t>
      </w:r>
    </w:p>
    <w:p w:rsidR="28A3DF48" w:rsidP="29F9F86F" w:rsidRDefault="28A3DF48" w14:paraId="3733F203" w14:textId="342D77C0" w14:noSpellErr="1">
      <w:pPr>
        <w:pStyle w:val="BodyFirstpage"/>
        <w:ind w:left="0"/>
        <w:rPr>
          <w:rFonts w:ascii="Calibri" w:hAnsi="Calibri" w:eastAsia="Calibri" w:cs="Calibri"/>
          <w:sz w:val="20"/>
          <w:szCs w:val="20"/>
        </w:rPr>
      </w:pPr>
    </w:p>
    <w:p w:rsidRPr="002C103F" w:rsidR="001173CD" w:rsidP="29F9F86F" w:rsidRDefault="063D43A8" w14:paraId="6C5A1D04" w14:textId="20F15FC9">
      <w:pPr>
        <w:pStyle w:val="BodyFirstpage"/>
        <w:numPr>
          <w:ilvl w:val="0"/>
          <w:numId w:val="7"/>
        </w:numPr>
        <w:rPr>
          <w:rFonts w:ascii="Calibri" w:hAnsi="Calibri" w:eastAsia="Calibri" w:cs="Calibri"/>
          <w:b w:val="1"/>
          <w:bCs w:val="1"/>
          <w:color w:val="000000" w:themeColor="text1"/>
          <w:sz w:val="20"/>
          <w:szCs w:val="20"/>
        </w:rPr>
      </w:pPr>
      <w:r w:rsidRPr="15C7E036" w:rsidR="30E6E06B">
        <w:rPr>
          <w:rFonts w:ascii="Calibri" w:hAnsi="Calibri" w:eastAsia="Calibri" w:cs="Calibri"/>
          <w:b w:val="1"/>
          <w:bCs w:val="1"/>
          <w:sz w:val="20"/>
          <w:szCs w:val="20"/>
        </w:rPr>
        <w:t xml:space="preserve">1:25-1:35pm </w:t>
      </w:r>
      <w:r w:rsidRPr="15C7E036" w:rsidR="36005313">
        <w:rPr>
          <w:rFonts w:ascii="Calibri" w:hAnsi="Calibri" w:eastAsia="Calibri" w:cs="Calibri"/>
          <w:b w:val="1"/>
          <w:bCs w:val="1"/>
          <w:sz w:val="20"/>
          <w:szCs w:val="20"/>
        </w:rPr>
        <w:t>(10)</w:t>
      </w:r>
      <w:r w:rsidRPr="15C7E036" w:rsidR="063D43A8">
        <w:rPr>
          <w:rFonts w:ascii="Calibri" w:hAnsi="Calibri" w:eastAsia="Calibri" w:cs="Calibri"/>
          <w:b w:val="1"/>
          <w:bCs w:val="1"/>
          <w:sz w:val="20"/>
          <w:szCs w:val="20"/>
        </w:rPr>
        <w:t xml:space="preserve"> Project Ranking and Evaluation</w:t>
      </w:r>
      <w:r w:rsidRPr="15C7E036" w:rsidR="04CA201D">
        <w:rPr>
          <w:rFonts w:ascii="Calibri" w:hAnsi="Calibri" w:eastAsia="Calibri" w:cs="Calibri"/>
          <w:b w:val="1"/>
          <w:bCs w:val="1"/>
          <w:sz w:val="20"/>
          <w:szCs w:val="20"/>
        </w:rPr>
        <w:t>/YHDP Project inclusion</w:t>
      </w:r>
    </w:p>
    <w:p w:rsidR="00E16D4C" w:rsidP="407F6706" w:rsidRDefault="00E16D4C" w14:paraId="7C28DDBE" w14:textId="5EEAFAFE">
      <w:pPr>
        <w:pStyle w:val="BodyFirstpage"/>
        <w:ind w:left="0"/>
        <w:rPr>
          <w:rFonts w:ascii="Calibri" w:hAnsi="Calibri" w:eastAsia="Calibri" w:cs="Calibri"/>
          <w:b w:val="0"/>
          <w:bCs w:val="0"/>
          <w:sz w:val="20"/>
          <w:szCs w:val="20"/>
        </w:rPr>
      </w:pPr>
      <w:r w:rsidRPr="407F6706" w:rsidR="2283A21F">
        <w:rPr>
          <w:rFonts w:ascii="Calibri" w:hAnsi="Calibri" w:eastAsia="Calibri" w:cs="Calibri"/>
          <w:b w:val="0"/>
          <w:bCs w:val="0"/>
          <w:i w:val="1"/>
          <w:iCs w:val="1"/>
          <w:sz w:val="20"/>
          <w:szCs w:val="20"/>
        </w:rPr>
        <w:t xml:space="preserve">Brief Report of the </w:t>
      </w:r>
      <w:r w:rsidRPr="407F6706" w:rsidR="4563E64E">
        <w:rPr>
          <w:rFonts w:ascii="Calibri" w:hAnsi="Calibri" w:eastAsia="Calibri" w:cs="Calibri"/>
          <w:b w:val="0"/>
          <w:bCs w:val="0"/>
          <w:i w:val="1"/>
          <w:iCs w:val="1"/>
          <w:sz w:val="20"/>
          <w:szCs w:val="20"/>
        </w:rPr>
        <w:t>Ranking Structure for 202</w:t>
      </w:r>
      <w:r w:rsidRPr="407F6706" w:rsidR="0CD6E957">
        <w:rPr>
          <w:rFonts w:ascii="Calibri" w:hAnsi="Calibri" w:eastAsia="Calibri" w:cs="Calibri"/>
          <w:b w:val="0"/>
          <w:bCs w:val="0"/>
          <w:i w:val="1"/>
          <w:iCs w:val="1"/>
          <w:sz w:val="20"/>
          <w:szCs w:val="20"/>
        </w:rPr>
        <w:t>1</w:t>
      </w:r>
      <w:r w:rsidRPr="407F6706" w:rsidR="4563E64E">
        <w:rPr>
          <w:rFonts w:ascii="Calibri" w:hAnsi="Calibri" w:eastAsia="Calibri" w:cs="Calibri"/>
          <w:b w:val="0"/>
          <w:bCs w:val="0"/>
          <w:i w:val="1"/>
          <w:iCs w:val="1"/>
          <w:sz w:val="20"/>
          <w:szCs w:val="20"/>
        </w:rPr>
        <w:t xml:space="preserve"> Project Ranking</w:t>
      </w:r>
      <w:r w:rsidRPr="407F6706" w:rsidR="404D7BE7">
        <w:rPr>
          <w:rFonts w:ascii="Calibri" w:hAnsi="Calibri" w:eastAsia="Calibri" w:cs="Calibri"/>
          <w:b w:val="0"/>
          <w:bCs w:val="0"/>
          <w:i w:val="1"/>
          <w:iCs w:val="1"/>
          <w:sz w:val="20"/>
          <w:szCs w:val="20"/>
        </w:rPr>
        <w:t>,</w:t>
      </w:r>
      <w:r w:rsidRPr="407F6706" w:rsidR="287E5C36">
        <w:rPr>
          <w:rFonts w:ascii="Calibri" w:hAnsi="Calibri" w:eastAsia="Calibri" w:cs="Calibri"/>
          <w:b w:val="0"/>
          <w:bCs w:val="0"/>
          <w:sz w:val="20"/>
          <w:szCs w:val="20"/>
        </w:rPr>
        <w:t xml:space="preserve"> </w:t>
      </w:r>
      <w:r w:rsidRPr="407F6706" w:rsidR="73341F26">
        <w:rPr>
          <w:rFonts w:ascii="Calibri" w:hAnsi="Calibri" w:eastAsia="Calibri" w:cs="Calibri"/>
          <w:b w:val="0"/>
          <w:bCs w:val="0"/>
          <w:sz w:val="20"/>
          <w:szCs w:val="20"/>
        </w:rPr>
        <w:t>general scoring and process – what we saw that was different –</w:t>
      </w:r>
    </w:p>
    <w:p w:rsidR="00E16D4C" w:rsidP="407F6706" w:rsidRDefault="00E16D4C" w14:paraId="7BE2A0A5" w14:textId="4E8704F9">
      <w:pPr>
        <w:pStyle w:val="BodyFirstpage"/>
        <w:numPr>
          <w:ilvl w:val="0"/>
          <w:numId w:val="22"/>
        </w:numPr>
        <w:ind/>
        <w:rPr>
          <w:rFonts w:ascii="Symbol" w:hAnsi="Symbol" w:eastAsia="Symbol" w:cs="Symbol" w:asciiTheme="minorAscii" w:hAnsiTheme="minorAscii" w:eastAsiaTheme="minorAscii" w:cstheme="minorAscii"/>
          <w:b w:val="0"/>
          <w:bCs w:val="0"/>
          <w:color w:val="000000" w:themeColor="text1" w:themeTint="FF" w:themeShade="FF"/>
          <w:sz w:val="20"/>
          <w:szCs w:val="20"/>
        </w:rPr>
      </w:pPr>
      <w:r w:rsidRPr="407F6706" w:rsidR="73341F26">
        <w:rPr>
          <w:rFonts w:ascii="Calibri" w:hAnsi="Calibri" w:eastAsia="Calibri" w:cs="Calibri"/>
          <w:b w:val="0"/>
          <w:bCs w:val="0"/>
          <w:sz w:val="20"/>
          <w:szCs w:val="20"/>
        </w:rPr>
        <w:t xml:space="preserve"> we saw a higher percentage of data quality across the board</w:t>
      </w:r>
    </w:p>
    <w:p w:rsidR="00E16D4C" w:rsidP="407F6706" w:rsidRDefault="00E16D4C" w14:paraId="12AB84D0" w14:textId="225ACF9C">
      <w:pPr>
        <w:pStyle w:val="BodyFirstpage"/>
        <w:numPr>
          <w:ilvl w:val="0"/>
          <w:numId w:val="22"/>
        </w:numPr>
        <w:ind/>
        <w:rPr>
          <w:b w:val="0"/>
          <w:bCs w:val="0"/>
          <w:color w:val="000000" w:themeColor="text1" w:themeTint="FF" w:themeShade="FF"/>
          <w:sz w:val="20"/>
          <w:szCs w:val="20"/>
        </w:rPr>
      </w:pPr>
      <w:r w:rsidRPr="407F6706" w:rsidR="73341F26">
        <w:rPr>
          <w:rFonts w:ascii="Times New Roman" w:hAnsi="Times New Roman" w:eastAsia="Arial Unicode MS" w:cs="Arial Unicode MS"/>
          <w:b w:val="0"/>
          <w:bCs w:val="0"/>
          <w:color w:val="000000" w:themeColor="text1" w:themeTint="FF" w:themeShade="FF"/>
          <w:sz w:val="20"/>
          <w:szCs w:val="20"/>
        </w:rPr>
        <w:t>Created specific ranges for points scale</w:t>
      </w:r>
    </w:p>
    <w:p w:rsidR="00E16D4C" w:rsidP="407F6706" w:rsidRDefault="00E16D4C" w14:paraId="01FADF63" w14:textId="2452681E">
      <w:pPr>
        <w:pStyle w:val="BodyFirstpage"/>
        <w:numPr>
          <w:ilvl w:val="0"/>
          <w:numId w:val="22"/>
        </w:numPr>
        <w:ind/>
        <w:rPr>
          <w:b w:val="0"/>
          <w:bCs w:val="0"/>
          <w:color w:val="000000" w:themeColor="text1" w:themeTint="FF" w:themeShade="FF"/>
          <w:sz w:val="20"/>
          <w:szCs w:val="20"/>
        </w:rPr>
      </w:pPr>
      <w:r w:rsidRPr="407F6706" w:rsidR="73341F26">
        <w:rPr>
          <w:rFonts w:ascii="Times New Roman" w:hAnsi="Times New Roman" w:eastAsia="Arial Unicode MS" w:cs="Arial Unicode MS"/>
          <w:b w:val="0"/>
          <w:bCs w:val="0"/>
          <w:color w:val="000000" w:themeColor="text1" w:themeTint="FF" w:themeShade="FF"/>
          <w:sz w:val="20"/>
          <w:szCs w:val="20"/>
        </w:rPr>
        <w:t xml:space="preserve">Site Monitoring became part of the scoring tool – which contributed to </w:t>
      </w:r>
      <w:r w:rsidRPr="407F6706" w:rsidR="780A8FBA">
        <w:rPr>
          <w:rFonts w:ascii="Times New Roman" w:hAnsi="Times New Roman" w:eastAsia="Arial Unicode MS" w:cs="Arial Unicode MS"/>
          <w:b w:val="0"/>
          <w:bCs w:val="0"/>
          <w:color w:val="000000" w:themeColor="text1" w:themeTint="FF" w:themeShade="FF"/>
          <w:sz w:val="20"/>
          <w:szCs w:val="20"/>
        </w:rPr>
        <w:t>significate</w:t>
      </w:r>
      <w:r w:rsidRPr="407F6706" w:rsidR="73341F26">
        <w:rPr>
          <w:rFonts w:ascii="Times New Roman" w:hAnsi="Times New Roman" w:eastAsia="Arial Unicode MS" w:cs="Arial Unicode MS"/>
          <w:b w:val="0"/>
          <w:bCs w:val="0"/>
          <w:color w:val="000000" w:themeColor="text1" w:themeTint="FF" w:themeShade="FF"/>
          <w:sz w:val="20"/>
          <w:szCs w:val="20"/>
        </w:rPr>
        <w:t xml:space="preserve"> changes to last year’s scoring. </w:t>
      </w:r>
    </w:p>
    <w:p w:rsidR="00E16D4C" w:rsidP="15C7E036" w:rsidRDefault="00E16D4C" w14:paraId="50443136" w14:textId="3D80E4A1">
      <w:pPr>
        <w:pStyle w:val="BodyFirstpage"/>
        <w:ind w:left="0"/>
        <w:rPr>
          <w:rFonts w:ascii="Calibri" w:hAnsi="Calibri" w:eastAsia="Calibri" w:cs="Calibri"/>
          <w:b w:val="0"/>
          <w:bCs w:val="0"/>
          <w:sz w:val="20"/>
          <w:szCs w:val="20"/>
        </w:rPr>
      </w:pPr>
      <w:r w:rsidRPr="407F6706" w:rsidR="287E5C36">
        <w:rPr>
          <w:rFonts w:ascii="Calibri" w:hAnsi="Calibri" w:eastAsia="Calibri" w:cs="Calibri"/>
          <w:b w:val="0"/>
          <w:bCs w:val="0"/>
          <w:i w:val="1"/>
          <w:iCs w:val="1"/>
          <w:sz w:val="20"/>
          <w:szCs w:val="20"/>
        </w:rPr>
        <w:t>Tier structures</w:t>
      </w:r>
      <w:r w:rsidRPr="407F6706" w:rsidR="1167E1FD">
        <w:rPr>
          <w:rFonts w:ascii="Calibri" w:hAnsi="Calibri" w:eastAsia="Calibri" w:cs="Calibri"/>
          <w:b w:val="0"/>
          <w:bCs w:val="0"/>
          <w:i w:val="1"/>
          <w:iCs w:val="1"/>
          <w:sz w:val="20"/>
          <w:szCs w:val="20"/>
        </w:rPr>
        <w:t xml:space="preserve"> –</w:t>
      </w:r>
      <w:r w:rsidRPr="407F6706" w:rsidR="1167E1FD">
        <w:rPr>
          <w:rFonts w:ascii="Calibri" w:hAnsi="Calibri" w:eastAsia="Calibri" w:cs="Calibri"/>
          <w:b w:val="0"/>
          <w:bCs w:val="0"/>
          <w:sz w:val="20"/>
          <w:szCs w:val="20"/>
        </w:rPr>
        <w:t xml:space="preserve"> Keleigh -</w:t>
      </w:r>
      <w:r w:rsidRPr="407F6706" w:rsidR="7C7F1D19">
        <w:rPr>
          <w:rFonts w:ascii="Calibri" w:hAnsi="Calibri" w:eastAsia="Calibri" w:cs="Calibri"/>
          <w:b w:val="0"/>
          <w:bCs w:val="0"/>
          <w:sz w:val="20"/>
          <w:szCs w:val="20"/>
        </w:rPr>
        <w:t>ARD</w:t>
      </w:r>
    </w:p>
    <w:p w:rsidR="404D7BE7" w:rsidP="407F6706" w:rsidRDefault="404D7BE7" w14:paraId="1A377723" w14:textId="4209BDF7">
      <w:pPr>
        <w:pStyle w:val="BodyFirstpage"/>
        <w:ind w:left="0"/>
        <w:rPr>
          <w:rFonts w:ascii="Calibri" w:hAnsi="Calibri" w:eastAsia="Calibri" w:cs="Calibri"/>
          <w:b w:val="0"/>
          <w:bCs w:val="0"/>
          <w:sz w:val="20"/>
          <w:szCs w:val="20"/>
        </w:rPr>
      </w:pPr>
      <w:r w:rsidRPr="407F6706" w:rsidR="404D7BE7">
        <w:rPr>
          <w:rFonts w:ascii="Calibri" w:hAnsi="Calibri" w:eastAsia="Calibri" w:cs="Calibri"/>
          <w:b w:val="0"/>
          <w:bCs w:val="0"/>
          <w:i w:val="1"/>
          <w:iCs w:val="1"/>
          <w:sz w:val="20"/>
          <w:szCs w:val="20"/>
        </w:rPr>
        <w:t>Project Narrative/Presentation Points</w:t>
      </w:r>
      <w:r w:rsidRPr="407F6706" w:rsidR="6321CAD7">
        <w:rPr>
          <w:rFonts w:ascii="Calibri" w:hAnsi="Calibri" w:eastAsia="Calibri" w:cs="Calibri"/>
          <w:b w:val="0"/>
          <w:bCs w:val="0"/>
          <w:i w:val="1"/>
          <w:iCs w:val="1"/>
          <w:sz w:val="20"/>
          <w:szCs w:val="20"/>
        </w:rPr>
        <w:t xml:space="preserve"> </w:t>
      </w:r>
      <w:r w:rsidRPr="407F6706" w:rsidR="60BDF38D">
        <w:rPr>
          <w:rFonts w:ascii="Calibri" w:hAnsi="Calibri" w:eastAsia="Calibri" w:cs="Calibri"/>
          <w:b w:val="0"/>
          <w:bCs w:val="0"/>
          <w:i w:val="1"/>
          <w:iCs w:val="1"/>
          <w:sz w:val="20"/>
          <w:szCs w:val="20"/>
        </w:rPr>
        <w:t>and possible changes</w:t>
      </w:r>
      <w:r w:rsidRPr="407F6706" w:rsidR="6321CAD7">
        <w:rPr>
          <w:rFonts w:ascii="Calibri" w:hAnsi="Calibri" w:eastAsia="Calibri" w:cs="Calibri"/>
          <w:b w:val="0"/>
          <w:bCs w:val="0"/>
          <w:i w:val="1"/>
          <w:iCs w:val="1"/>
          <w:sz w:val="20"/>
          <w:szCs w:val="20"/>
        </w:rPr>
        <w:t>–</w:t>
      </w:r>
      <w:r w:rsidRPr="407F6706" w:rsidR="6321CAD7">
        <w:rPr>
          <w:rFonts w:ascii="Calibri" w:hAnsi="Calibri" w:eastAsia="Calibri" w:cs="Calibri"/>
          <w:b w:val="0"/>
          <w:bCs w:val="0"/>
          <w:sz w:val="20"/>
          <w:szCs w:val="20"/>
        </w:rPr>
        <w:t xml:space="preserve"> </w:t>
      </w:r>
      <w:r w:rsidRPr="407F6706" w:rsidR="3C0276A6">
        <w:rPr>
          <w:rFonts w:ascii="Calibri" w:hAnsi="Calibri" w:eastAsia="Calibri" w:cs="Calibri"/>
          <w:b w:val="0"/>
          <w:bCs w:val="0"/>
          <w:sz w:val="20"/>
          <w:szCs w:val="20"/>
        </w:rPr>
        <w:t>Keleigh</w:t>
      </w:r>
    </w:p>
    <w:p w:rsidR="404D7BE7" w:rsidP="407F6706" w:rsidRDefault="404D7BE7" w14:paraId="4B18B360" w14:textId="29E7F96C">
      <w:pPr>
        <w:pStyle w:val="ListParagraph"/>
        <w:numPr>
          <w:ilvl w:val="0"/>
          <w:numId w:val="22"/>
        </w:numPr>
        <w:ind/>
        <w:rPr>
          <w:rFonts w:ascii="Calibri" w:hAnsi="Calibri" w:eastAsia="Calibri" w:cs="Calibri" w:asciiTheme="minorAscii" w:hAnsiTheme="minorAscii" w:eastAsiaTheme="minorAscii" w:cstheme="minorAscii"/>
          <w:sz w:val="22"/>
          <w:szCs w:val="22"/>
        </w:rPr>
      </w:pPr>
      <w:proofErr w:type="gramStart"/>
      <w:r w:rsidRPr="407F6706" w:rsidR="02505DF8">
        <w:rPr>
          <w:noProof w:val="0"/>
          <w:lang w:val="en-US"/>
        </w:rPr>
        <w:t>f</w:t>
      </w:r>
      <w:proofErr w:type="gramEnd"/>
      <w:r w:rsidRPr="407F6706" w:rsidR="02505DF8">
        <w:rPr>
          <w:noProof w:val="0"/>
          <w:lang w:val="en-US"/>
        </w:rPr>
        <w:t xml:space="preserve"> there is a mistake found in the CoC's ranking of a project</w:t>
      </w:r>
    </w:p>
    <w:p w:rsidR="404D7BE7" w:rsidP="407F6706" w:rsidRDefault="404D7BE7" w14:paraId="7B39CB98" w14:textId="0180401E">
      <w:pPr>
        <w:pStyle w:val="ListParagraph"/>
        <w:numPr>
          <w:ilvl w:val="0"/>
          <w:numId w:val="22"/>
        </w:numPr>
        <w:ind/>
        <w:rPr>
          <w:rFonts w:ascii="Calibri" w:hAnsi="Calibri" w:eastAsia="Calibri" w:cs="Calibri" w:asciiTheme="minorAscii" w:hAnsiTheme="minorAscii" w:eastAsiaTheme="minorAscii" w:cstheme="minorAscii"/>
          <w:sz w:val="22"/>
          <w:szCs w:val="22"/>
        </w:rPr>
      </w:pPr>
      <w:r w:rsidRPr="407F6706" w:rsidR="02505DF8">
        <w:rPr>
          <w:noProof w:val="0"/>
          <w:lang w:val="en-US"/>
        </w:rPr>
        <w:t>If the NOFA, once released, requires us to include ranking activities or outcome measures that we did not already include based on the Three County CoC's criteria</w:t>
      </w:r>
    </w:p>
    <w:p w:rsidR="404D7BE7" w:rsidP="407F6706" w:rsidRDefault="404D7BE7" w14:paraId="334B83B0" w14:textId="506E77EA">
      <w:pPr>
        <w:pStyle w:val="ListParagraph"/>
        <w:numPr>
          <w:ilvl w:val="0"/>
          <w:numId w:val="22"/>
        </w:numPr>
        <w:ind/>
        <w:rPr>
          <w:rFonts w:ascii="Calibri" w:hAnsi="Calibri" w:eastAsia="Calibri" w:cs="Calibri" w:asciiTheme="minorAscii" w:hAnsiTheme="minorAscii" w:eastAsiaTheme="minorAscii" w:cstheme="minorAscii"/>
          <w:sz w:val="22"/>
          <w:szCs w:val="22"/>
        </w:rPr>
      </w:pPr>
      <w:r w:rsidRPr="407F6706" w:rsidR="02505DF8">
        <w:rPr>
          <w:noProof w:val="0"/>
          <w:lang w:val="en-US"/>
        </w:rPr>
        <w:t>Once projects have presented at the board meeting, they will receive 5 presentation points</w:t>
      </w:r>
    </w:p>
    <w:p w:rsidR="404D7BE7" w:rsidP="407F6706" w:rsidRDefault="404D7BE7" w14:paraId="41411B86" w14:textId="22615A81">
      <w:pPr>
        <w:pStyle w:val="ListParagraph"/>
        <w:numPr>
          <w:ilvl w:val="0"/>
          <w:numId w:val="22"/>
        </w:numPr>
        <w:ind/>
        <w:rPr>
          <w:rFonts w:ascii="Calibri" w:hAnsi="Calibri" w:eastAsia="Calibri" w:cs="Calibri" w:asciiTheme="minorAscii" w:hAnsiTheme="minorAscii" w:eastAsiaTheme="minorAscii" w:cstheme="minorAscii"/>
          <w:sz w:val="22"/>
          <w:szCs w:val="22"/>
        </w:rPr>
      </w:pPr>
      <w:r w:rsidRPr="407F6706" w:rsidR="02505DF8">
        <w:rPr>
          <w:noProof w:val="0"/>
          <w:lang w:val="en-US"/>
        </w:rPr>
        <w:t xml:space="preserve"> If a project advocates for a change and the Board approves that change (see the attached presentation form for how to identify a concern prior to the board meeting)</w:t>
      </w:r>
    </w:p>
    <w:p w:rsidR="404D7BE7" w:rsidP="407F6706" w:rsidRDefault="404D7BE7" w14:paraId="66D5F6E4" w14:textId="6C96C195">
      <w:pPr>
        <w:pStyle w:val="BodyFirstpage"/>
        <w:ind w:left="0"/>
        <w:rPr>
          <w:rFonts w:ascii="Times New Roman" w:hAnsi="Times New Roman" w:eastAsia="Arial Unicode MS" w:cs="Arial Unicode MS"/>
          <w:b w:val="0"/>
          <w:bCs w:val="0"/>
          <w:color w:val="000000" w:themeColor="text1" w:themeTint="FF" w:themeShade="FF"/>
          <w:sz w:val="20"/>
          <w:szCs w:val="20"/>
        </w:rPr>
      </w:pPr>
    </w:p>
    <w:p w:rsidR="404D7BE7" w:rsidP="15C7E036" w:rsidRDefault="404D7BE7" w14:paraId="4F334F1D" w14:textId="4D994547">
      <w:pPr>
        <w:pStyle w:val="BodyFirstpage"/>
        <w:ind w:left="0"/>
        <w:rPr>
          <w:rFonts w:ascii="Calibri" w:hAnsi="Calibri" w:eastAsia="Calibri" w:cs="Calibri"/>
          <w:b w:val="0"/>
          <w:bCs w:val="0"/>
          <w:sz w:val="20"/>
          <w:szCs w:val="20"/>
        </w:rPr>
      </w:pPr>
      <w:r w:rsidRPr="407F6706" w:rsidR="6177C905">
        <w:rPr>
          <w:rFonts w:ascii="Calibri" w:hAnsi="Calibri" w:eastAsia="Calibri" w:cs="Calibri"/>
          <w:b w:val="0"/>
          <w:bCs w:val="0"/>
          <w:i w:val="1"/>
          <w:iCs w:val="1"/>
          <w:sz w:val="20"/>
          <w:szCs w:val="20"/>
        </w:rPr>
        <w:t>next steps after this meeting</w:t>
      </w:r>
      <w:r w:rsidRPr="407F6706" w:rsidR="5D94CA83">
        <w:rPr>
          <w:rFonts w:ascii="Calibri" w:hAnsi="Calibri" w:eastAsia="Calibri" w:cs="Calibri"/>
          <w:b w:val="0"/>
          <w:bCs w:val="0"/>
          <w:i w:val="1"/>
          <w:iCs w:val="1"/>
          <w:sz w:val="20"/>
          <w:szCs w:val="20"/>
        </w:rPr>
        <w:t xml:space="preserve"> </w:t>
      </w:r>
      <w:r w:rsidRPr="407F6706" w:rsidR="5D94CA83">
        <w:rPr>
          <w:rFonts w:ascii="Calibri" w:hAnsi="Calibri" w:eastAsia="Calibri" w:cs="Calibri"/>
          <w:b w:val="0"/>
          <w:bCs w:val="0"/>
          <w:sz w:val="20"/>
          <w:szCs w:val="20"/>
        </w:rPr>
        <w:t xml:space="preserve">– </w:t>
      </w:r>
      <w:r w:rsidRPr="407F6706" w:rsidR="7D4E7F49">
        <w:rPr>
          <w:rFonts w:ascii="Calibri" w:hAnsi="Calibri" w:eastAsia="Calibri" w:cs="Calibri"/>
          <w:b w:val="0"/>
          <w:bCs w:val="0"/>
          <w:sz w:val="20"/>
          <w:szCs w:val="20"/>
        </w:rPr>
        <w:t xml:space="preserve">Keleigh - </w:t>
      </w:r>
      <w:r w:rsidRPr="407F6706" w:rsidR="5D94CA83">
        <w:rPr>
          <w:rFonts w:ascii="Calibri" w:hAnsi="Calibri" w:eastAsia="Calibri" w:cs="Calibri"/>
          <w:b w:val="0"/>
          <w:bCs w:val="0"/>
          <w:sz w:val="20"/>
          <w:szCs w:val="20"/>
        </w:rPr>
        <w:t xml:space="preserve">ranking and eval team meeting early August – hopefully after the NOFA has been released for final recommendations to the board for scoring – might need to be rescheduled </w:t>
      </w:r>
      <w:r w:rsidRPr="407F6706" w:rsidR="499F006C">
        <w:rPr>
          <w:rFonts w:ascii="Calibri" w:hAnsi="Calibri" w:eastAsia="Calibri" w:cs="Calibri"/>
          <w:b w:val="0"/>
          <w:bCs w:val="0"/>
          <w:sz w:val="20"/>
          <w:szCs w:val="20"/>
        </w:rPr>
        <w:t>if no NOFA has been released</w:t>
      </w:r>
      <w:r w:rsidRPr="407F6706" w:rsidR="5D94CA83">
        <w:rPr>
          <w:rFonts w:ascii="Calibri" w:hAnsi="Calibri" w:eastAsia="Calibri" w:cs="Calibri"/>
          <w:b w:val="0"/>
          <w:bCs w:val="0"/>
          <w:sz w:val="20"/>
          <w:szCs w:val="20"/>
        </w:rPr>
        <w:t>.</w:t>
      </w:r>
    </w:p>
    <w:p w:rsidR="28A3DF48" w:rsidP="29F9F86F" w:rsidRDefault="28A3DF48" w14:paraId="768D7B69" w14:textId="39FA40DC" w14:noSpellErr="1">
      <w:pPr>
        <w:pStyle w:val="BodyFirstpage"/>
        <w:ind w:left="360"/>
        <w:rPr>
          <w:rFonts w:ascii="Calibri" w:hAnsi="Calibri" w:eastAsia="Calibri" w:cs="Calibri"/>
          <w:b w:val="1"/>
          <w:bCs w:val="1"/>
          <w:sz w:val="20"/>
          <w:szCs w:val="20"/>
        </w:rPr>
      </w:pPr>
    </w:p>
    <w:p w:rsidR="02A86D4A" w:rsidP="29F9F86F" w:rsidRDefault="02A86D4A" w14:paraId="58FE5F65" w14:textId="73FC3094">
      <w:pPr>
        <w:pStyle w:val="BodyFirstpage"/>
        <w:numPr>
          <w:ilvl w:val="0"/>
          <w:numId w:val="7"/>
        </w:numPr>
        <w:rPr>
          <w:rFonts w:ascii="Calibri" w:hAnsi="Calibri" w:eastAsia="Calibri" w:cs="Calibri"/>
          <w:b w:val="1"/>
          <w:bCs w:val="1"/>
          <w:color w:val="000000" w:themeColor="text1"/>
          <w:sz w:val="20"/>
          <w:szCs w:val="20"/>
        </w:rPr>
      </w:pPr>
      <w:r w:rsidRPr="15C7E036" w:rsidR="20E9348D">
        <w:rPr>
          <w:rFonts w:ascii="Calibri" w:hAnsi="Calibri" w:eastAsia="Calibri" w:cs="Calibri"/>
          <w:b w:val="1"/>
          <w:bCs w:val="1"/>
          <w:sz w:val="20"/>
          <w:szCs w:val="20"/>
        </w:rPr>
        <w:t xml:space="preserve">1:35pm – 2:40pm </w:t>
      </w:r>
      <w:r w:rsidRPr="15C7E036" w:rsidR="7CC0D05F">
        <w:rPr>
          <w:rFonts w:ascii="Calibri" w:hAnsi="Calibri" w:eastAsia="Calibri" w:cs="Calibri"/>
          <w:b w:val="1"/>
          <w:bCs w:val="1"/>
          <w:sz w:val="20"/>
          <w:szCs w:val="20"/>
        </w:rPr>
        <w:t>(70)</w:t>
      </w:r>
      <w:r w:rsidRPr="15C7E036" w:rsidR="02A86D4A">
        <w:rPr>
          <w:rFonts w:ascii="Calibri" w:hAnsi="Calibri" w:eastAsia="Calibri" w:cs="Calibri"/>
          <w:b w:val="1"/>
          <w:bCs w:val="1"/>
          <w:sz w:val="20"/>
          <w:szCs w:val="20"/>
        </w:rPr>
        <w:t xml:space="preserve"> Project Presentations</w:t>
      </w:r>
      <w:r w:rsidRPr="15C7E036" w:rsidR="75018F94">
        <w:rPr>
          <w:rFonts w:ascii="Calibri" w:hAnsi="Calibri" w:eastAsia="Calibri" w:cs="Calibri"/>
          <w:b w:val="1"/>
          <w:bCs w:val="1"/>
          <w:sz w:val="20"/>
          <w:szCs w:val="20"/>
        </w:rPr>
        <w:t xml:space="preserve">, </w:t>
      </w:r>
      <w:r w:rsidRPr="15C7E036" w:rsidR="65BE75A5">
        <w:rPr>
          <w:rFonts w:ascii="Calibri" w:hAnsi="Calibri" w:eastAsia="Calibri" w:cs="Calibri"/>
          <w:b w:val="1"/>
          <w:bCs w:val="1"/>
          <w:sz w:val="20"/>
          <w:szCs w:val="20"/>
        </w:rPr>
        <w:t>3-</w:t>
      </w:r>
      <w:r w:rsidRPr="15C7E036" w:rsidR="75018F94">
        <w:rPr>
          <w:rFonts w:ascii="Calibri" w:hAnsi="Calibri" w:eastAsia="Calibri" w:cs="Calibri"/>
          <w:b w:val="1"/>
          <w:bCs w:val="1"/>
          <w:sz w:val="20"/>
          <w:szCs w:val="20"/>
        </w:rPr>
        <w:t>5 minutes each</w:t>
      </w:r>
      <w:r w:rsidRPr="15C7E036" w:rsidR="1BB92318">
        <w:rPr>
          <w:rFonts w:ascii="Calibri" w:hAnsi="Calibri" w:eastAsia="Calibri" w:cs="Calibri"/>
          <w:b w:val="1"/>
          <w:bCs w:val="1"/>
          <w:sz w:val="20"/>
          <w:szCs w:val="20"/>
        </w:rPr>
        <w:t xml:space="preserve"> </w:t>
      </w:r>
      <w:r w:rsidRPr="15C7E036" w:rsidR="1BB92318">
        <w:rPr>
          <w:rFonts w:ascii="Calibri" w:hAnsi="Calibri" w:eastAsia="Calibri" w:cs="Calibri"/>
          <w:b w:val="1"/>
          <w:bCs w:val="1"/>
          <w:i w:val="1"/>
          <w:iCs w:val="1"/>
          <w:sz w:val="20"/>
          <w:szCs w:val="20"/>
        </w:rPr>
        <w:t>(See also project presentation narratives)</w:t>
      </w:r>
    </w:p>
    <w:p w:rsidR="00FF7C0D" w:rsidP="407F6706" w:rsidRDefault="00E16D4C" w14:paraId="26A042F5" w14:textId="5A82C82E">
      <w:pPr>
        <w:pStyle w:val="BodyFirstpage"/>
        <w:ind w:left="0"/>
        <w:rPr>
          <w:rFonts w:ascii="Calibri" w:hAnsi="Calibri" w:eastAsia="Calibri" w:cs="Calibri"/>
          <w:i w:val="1"/>
          <w:iCs w:val="1"/>
          <w:sz w:val="20"/>
          <w:szCs w:val="20"/>
        </w:rPr>
      </w:pPr>
      <w:r w:rsidRPr="407F6706" w:rsidR="00E16D4C">
        <w:rPr>
          <w:rFonts w:ascii="Calibri" w:hAnsi="Calibri" w:eastAsia="Calibri" w:cs="Calibri"/>
          <w:b w:val="1"/>
          <w:bCs w:val="1"/>
          <w:sz w:val="20"/>
          <w:szCs w:val="20"/>
        </w:rPr>
        <w:t xml:space="preserve"> </w:t>
      </w:r>
      <w:r w:rsidRPr="407F6706" w:rsidR="77D166E9">
        <w:rPr>
          <w:rFonts w:ascii="Calibri" w:hAnsi="Calibri" w:eastAsia="Calibri" w:cs="Calibri"/>
          <w:b w:val="1"/>
          <w:bCs w:val="1"/>
          <w:sz w:val="20"/>
          <w:szCs w:val="20"/>
        </w:rPr>
        <w:t xml:space="preserve">All those that present will be given 5 additional points for </w:t>
      </w:r>
      <w:r w:rsidRPr="407F6706" w:rsidR="002C12D1">
        <w:rPr>
          <w:rFonts w:ascii="Calibri" w:hAnsi="Calibri" w:eastAsia="Calibri" w:cs="Calibri"/>
          <w:i w:val="1"/>
          <w:iCs w:val="1"/>
          <w:sz w:val="20"/>
          <w:szCs w:val="20"/>
        </w:rPr>
        <w:t>participation, Board can provide project with additional points if feel changes needed to ranking and points</w:t>
      </w:r>
      <w:r w:rsidRPr="407F6706" w:rsidR="0811C4A9">
        <w:rPr>
          <w:rFonts w:ascii="Calibri" w:hAnsi="Calibri" w:eastAsia="Calibri" w:cs="Calibri"/>
          <w:i w:val="1"/>
          <w:iCs w:val="1"/>
          <w:sz w:val="20"/>
          <w:szCs w:val="20"/>
        </w:rPr>
        <w:t xml:space="preserve"> – to be discussed after presentations</w:t>
      </w:r>
    </w:p>
    <w:p w:rsidR="407F6706" w:rsidP="407F6706" w:rsidRDefault="407F6706" w14:paraId="34FC0966" w14:textId="48B3CEE3">
      <w:pPr>
        <w:pStyle w:val="BodyFirstpage"/>
        <w:ind w:left="0"/>
        <w:rPr>
          <w:rFonts w:ascii="Times New Roman" w:hAnsi="Times New Roman" w:eastAsia="Arial Unicode MS" w:cs="Arial Unicode MS"/>
          <w:i w:val="1"/>
          <w:iCs w:val="1"/>
          <w:color w:val="000000" w:themeColor="text1" w:themeTint="FF" w:themeShade="FF"/>
          <w:sz w:val="20"/>
          <w:szCs w:val="20"/>
        </w:rPr>
      </w:pPr>
    </w:p>
    <w:p w:rsidR="31B5CD22" w:rsidP="407F6706" w:rsidRDefault="31B5CD22" w14:paraId="5BBF9DE8" w14:textId="00BF7954">
      <w:pPr>
        <w:pStyle w:val="BodyFirstpage"/>
        <w:ind w:left="0"/>
        <w:rPr>
          <w:rFonts w:ascii="Times New Roman" w:hAnsi="Times New Roman" w:eastAsia="Arial Unicode MS" w:cs="Arial Unicode MS"/>
          <w:i w:val="1"/>
          <w:iCs w:val="1"/>
          <w:color w:val="000000" w:themeColor="text1" w:themeTint="FF" w:themeShade="FF"/>
          <w:sz w:val="20"/>
          <w:szCs w:val="20"/>
        </w:rPr>
      </w:pPr>
      <w:r w:rsidRPr="407F6706" w:rsidR="31B5CD22">
        <w:rPr>
          <w:rFonts w:ascii="Times New Roman" w:hAnsi="Times New Roman" w:eastAsia="Arial Unicode MS" w:cs="Arial Unicode MS"/>
          <w:b w:val="1"/>
          <w:bCs w:val="1"/>
          <w:i w:val="1"/>
          <w:iCs w:val="1"/>
          <w:color w:val="000000" w:themeColor="text1" w:themeTint="FF" w:themeShade="FF"/>
          <w:sz w:val="20"/>
          <w:szCs w:val="20"/>
        </w:rPr>
        <w:t xml:space="preserve">Hilltown CDC </w:t>
      </w:r>
      <w:r w:rsidRPr="407F6706" w:rsidR="31B5CD22">
        <w:rPr>
          <w:rFonts w:ascii="Times New Roman" w:hAnsi="Times New Roman" w:eastAsia="Arial Unicode MS" w:cs="Arial Unicode MS"/>
          <w:i w:val="1"/>
          <w:iCs w:val="1"/>
          <w:color w:val="000000" w:themeColor="text1" w:themeTint="FF" w:themeShade="FF"/>
          <w:sz w:val="20"/>
          <w:szCs w:val="20"/>
        </w:rPr>
        <w:t>– Village Center – 4 units – Williamsburg</w:t>
      </w:r>
    </w:p>
    <w:p w:rsidR="31B5CD22" w:rsidP="407F6706" w:rsidRDefault="31B5CD22" w14:paraId="553AC8FB" w14:textId="3958D2A0">
      <w:pPr>
        <w:pStyle w:val="BodyFirstpage"/>
        <w:numPr>
          <w:ilvl w:val="0"/>
          <w:numId w:val="24"/>
        </w:numPr>
        <w:rPr>
          <w:rFonts w:ascii="Symbol" w:hAnsi="Symbol" w:eastAsia="Symbol" w:cs="Symbol" w:asciiTheme="minorAscii" w:hAnsiTheme="minorAscii" w:eastAsiaTheme="minorAscii" w:cstheme="minorAscii"/>
          <w:i w:val="1"/>
          <w:iCs w:val="1"/>
          <w:color w:val="000000" w:themeColor="text1" w:themeTint="FF" w:themeShade="FF"/>
          <w:sz w:val="20"/>
          <w:szCs w:val="20"/>
        </w:rPr>
      </w:pPr>
      <w:r w:rsidRPr="407F6706" w:rsidR="31B5CD22">
        <w:rPr>
          <w:rFonts w:ascii="Times New Roman" w:hAnsi="Times New Roman" w:eastAsia="Arial Unicode MS" w:cs="Arial Unicode MS"/>
          <w:i w:val="0"/>
          <w:iCs w:val="0"/>
          <w:color w:val="000000" w:themeColor="text1" w:themeTint="FF" w:themeShade="FF"/>
          <w:sz w:val="20"/>
          <w:szCs w:val="20"/>
        </w:rPr>
        <w:t>COVID challenges – do not have broadband connections, financial management concerns/audits/staff turnover</w:t>
      </w:r>
      <w:r w:rsidRPr="407F6706" w:rsidR="729B168A">
        <w:rPr>
          <w:rFonts w:ascii="Times New Roman" w:hAnsi="Times New Roman" w:eastAsia="Arial Unicode MS" w:cs="Arial Unicode MS"/>
          <w:i w:val="0"/>
          <w:iCs w:val="0"/>
          <w:color w:val="000000" w:themeColor="text1" w:themeTint="FF" w:themeShade="FF"/>
          <w:sz w:val="20"/>
          <w:szCs w:val="20"/>
        </w:rPr>
        <w:t xml:space="preserve">.  Units are subsidies – Section 8. </w:t>
      </w:r>
    </w:p>
    <w:p w:rsidR="5C6C189A" w:rsidP="407F6706" w:rsidRDefault="5C6C189A" w14:paraId="5189A7DB" w14:textId="10033D6F">
      <w:pPr>
        <w:pStyle w:val="BodyFirstpage"/>
        <w:ind w:left="0"/>
        <w:rPr>
          <w:rFonts w:ascii="Times New Roman" w:hAnsi="Times New Roman" w:eastAsia="Arial Unicode MS" w:cs="Arial Unicode MS"/>
          <w:b w:val="1"/>
          <w:bCs w:val="1"/>
          <w:i w:val="1"/>
          <w:iCs w:val="1"/>
          <w:color w:val="000000" w:themeColor="text1" w:themeTint="FF" w:themeShade="FF"/>
          <w:sz w:val="20"/>
          <w:szCs w:val="20"/>
        </w:rPr>
      </w:pPr>
      <w:r w:rsidRPr="407F6706" w:rsidR="5C6C189A">
        <w:rPr>
          <w:rFonts w:ascii="Times New Roman" w:hAnsi="Times New Roman" w:eastAsia="Arial Unicode MS" w:cs="Arial Unicode MS"/>
          <w:b w:val="1"/>
          <w:bCs w:val="1"/>
          <w:i w:val="1"/>
          <w:iCs w:val="1"/>
          <w:color w:val="000000" w:themeColor="text1" w:themeTint="FF" w:themeShade="FF"/>
          <w:sz w:val="20"/>
          <w:szCs w:val="20"/>
        </w:rPr>
        <w:t xml:space="preserve">A Positive Place - </w:t>
      </w:r>
    </w:p>
    <w:p w:rsidR="674516B0" w:rsidP="407F6706" w:rsidRDefault="674516B0" w14:paraId="7039DDF8" w14:textId="6FD4D53E">
      <w:pPr>
        <w:pStyle w:val="BodyFirstpage"/>
        <w:numPr>
          <w:ilvl w:val="0"/>
          <w:numId w:val="25"/>
        </w:numPr>
        <w:rPr>
          <w:rFonts w:ascii="Symbol" w:hAnsi="Symbol" w:eastAsia="Symbol" w:cs="Symbol" w:asciiTheme="minorAscii" w:hAnsiTheme="minorAscii" w:eastAsiaTheme="minorAscii" w:cstheme="minorAscii"/>
          <w:b w:val="1"/>
          <w:bCs w:val="1"/>
          <w:i w:val="1"/>
          <w:iCs w:val="1"/>
          <w:color w:val="000000" w:themeColor="text1" w:themeTint="FF" w:themeShade="FF"/>
          <w:sz w:val="20"/>
          <w:szCs w:val="20"/>
        </w:rPr>
      </w:pPr>
      <w:r w:rsidRPr="407F6706" w:rsidR="674516B0">
        <w:rPr>
          <w:rFonts w:ascii="Times New Roman" w:hAnsi="Times New Roman" w:eastAsia="Arial Unicode MS" w:cs="Arial Unicode MS"/>
          <w:b w:val="0"/>
          <w:bCs w:val="0"/>
          <w:i w:val="0"/>
          <w:iCs w:val="0"/>
          <w:color w:val="000000" w:themeColor="text1" w:themeTint="FF" w:themeShade="FF"/>
          <w:sz w:val="20"/>
          <w:szCs w:val="20"/>
        </w:rPr>
        <w:t>CoC funds 14 PSH units and we have HOPWA funds</w:t>
      </w:r>
    </w:p>
    <w:p w:rsidR="674516B0" w:rsidP="407F6706" w:rsidRDefault="674516B0" w14:paraId="584C2208" w14:textId="6E3FC69E">
      <w:pPr>
        <w:pStyle w:val="BodyFirstpage"/>
        <w:numPr>
          <w:ilvl w:val="0"/>
          <w:numId w:val="25"/>
        </w:numPr>
        <w:rPr>
          <w:b w:val="1"/>
          <w:bCs w:val="1"/>
          <w:i w:val="1"/>
          <w:iCs w:val="1"/>
          <w:color w:val="000000" w:themeColor="text1" w:themeTint="FF" w:themeShade="FF"/>
          <w:sz w:val="20"/>
          <w:szCs w:val="20"/>
        </w:rPr>
      </w:pPr>
      <w:r w:rsidRPr="407F6706" w:rsidR="674516B0">
        <w:rPr>
          <w:rFonts w:ascii="Times New Roman" w:hAnsi="Times New Roman" w:eastAsia="Arial Unicode MS" w:cs="Arial Unicode MS"/>
          <w:b w:val="0"/>
          <w:bCs w:val="0"/>
          <w:i w:val="0"/>
          <w:iCs w:val="0"/>
          <w:color w:val="000000" w:themeColor="text1" w:themeTint="FF" w:themeShade="FF"/>
          <w:sz w:val="20"/>
          <w:szCs w:val="20"/>
        </w:rPr>
        <w:t>HIV care and prevention programs – HIV positive eligibility</w:t>
      </w:r>
    </w:p>
    <w:p w:rsidR="674516B0" w:rsidP="407F6706" w:rsidRDefault="674516B0" w14:paraId="12765911" w14:textId="7AA1DA07">
      <w:pPr>
        <w:pStyle w:val="BodyFirstpage"/>
        <w:numPr>
          <w:ilvl w:val="0"/>
          <w:numId w:val="25"/>
        </w:numPr>
        <w:rPr>
          <w:b w:val="1"/>
          <w:bCs w:val="1"/>
          <w:i w:val="1"/>
          <w:iCs w:val="1"/>
          <w:color w:val="000000" w:themeColor="text1" w:themeTint="FF" w:themeShade="FF"/>
          <w:sz w:val="20"/>
          <w:szCs w:val="20"/>
        </w:rPr>
      </w:pPr>
      <w:r w:rsidRPr="407F6706" w:rsidR="674516B0">
        <w:rPr>
          <w:rFonts w:ascii="Times New Roman" w:hAnsi="Times New Roman" w:eastAsia="Arial Unicode MS" w:cs="Arial Unicode MS"/>
          <w:b w:val="0"/>
          <w:bCs w:val="0"/>
          <w:i w:val="0"/>
          <w:iCs w:val="0"/>
          <w:color w:val="000000" w:themeColor="text1" w:themeTint="FF" w:themeShade="FF"/>
          <w:sz w:val="20"/>
          <w:szCs w:val="20"/>
        </w:rPr>
        <w:t>Community based program as part of HOSPICE/now Cooley Dickenson</w:t>
      </w:r>
      <w:r w:rsidRPr="407F6706" w:rsidR="226C695B">
        <w:rPr>
          <w:rFonts w:ascii="Times New Roman" w:hAnsi="Times New Roman" w:eastAsia="Arial Unicode MS" w:cs="Arial Unicode MS"/>
          <w:b w:val="0"/>
          <w:bCs w:val="0"/>
          <w:i w:val="0"/>
          <w:iCs w:val="0"/>
          <w:color w:val="000000" w:themeColor="text1" w:themeTint="FF" w:themeShade="FF"/>
          <w:sz w:val="20"/>
          <w:szCs w:val="20"/>
        </w:rPr>
        <w:t xml:space="preserve">, fully grant funded – focus on Social Determinants of Health. Focus on racial, gender and sexual orientation equity. </w:t>
      </w:r>
      <w:r w:rsidRPr="407F6706" w:rsidR="4031AC3B">
        <w:rPr>
          <w:rFonts w:ascii="Times New Roman" w:hAnsi="Times New Roman" w:eastAsia="Arial Unicode MS" w:cs="Arial Unicode MS"/>
          <w:b w:val="0"/>
          <w:bCs w:val="0"/>
          <w:i w:val="0"/>
          <w:iCs w:val="0"/>
          <w:color w:val="000000" w:themeColor="text1" w:themeTint="FF" w:themeShade="FF"/>
          <w:sz w:val="20"/>
          <w:szCs w:val="20"/>
        </w:rPr>
        <w:t>Housing first/trauma informed. Utilize DPH funds for match.</w:t>
      </w:r>
    </w:p>
    <w:p w:rsidR="571A7E73" w:rsidP="407F6706" w:rsidRDefault="571A7E73" w14:paraId="07232C96" w14:textId="1F34BB21">
      <w:pPr>
        <w:pStyle w:val="BodyFirstpage"/>
        <w:numPr>
          <w:ilvl w:val="0"/>
          <w:numId w:val="25"/>
        </w:numPr>
        <w:rPr>
          <w:b w:val="1"/>
          <w:bCs w:val="1"/>
          <w:i w:val="1"/>
          <w:iCs w:val="1"/>
          <w:color w:val="000000" w:themeColor="text1" w:themeTint="FF" w:themeShade="FF"/>
          <w:sz w:val="20"/>
          <w:szCs w:val="20"/>
        </w:rPr>
      </w:pPr>
      <w:r w:rsidRPr="407F6706" w:rsidR="571A7E73">
        <w:rPr>
          <w:rFonts w:ascii="Times New Roman" w:hAnsi="Times New Roman" w:eastAsia="Arial Unicode MS" w:cs="Arial Unicode MS"/>
          <w:b w:val="0"/>
          <w:bCs w:val="0"/>
          <w:i w:val="0"/>
          <w:iCs w:val="0"/>
          <w:color w:val="000000" w:themeColor="text1" w:themeTint="FF" w:themeShade="FF"/>
          <w:sz w:val="20"/>
          <w:szCs w:val="20"/>
        </w:rPr>
        <w:t xml:space="preserve">Challenges – keeping </w:t>
      </w:r>
      <w:r w:rsidRPr="407F6706" w:rsidR="571A7E73">
        <w:rPr>
          <w:rFonts w:ascii="Times New Roman" w:hAnsi="Times New Roman" w:eastAsia="Arial Unicode MS" w:cs="Arial Unicode MS"/>
          <w:b w:val="0"/>
          <w:bCs w:val="0"/>
          <w:i w:val="0"/>
          <w:iCs w:val="0"/>
          <w:color w:val="000000" w:themeColor="text1" w:themeTint="FF" w:themeShade="FF"/>
          <w:sz w:val="20"/>
          <w:szCs w:val="20"/>
        </w:rPr>
        <w:t>trafficked</w:t>
      </w:r>
      <w:r w:rsidRPr="407F6706" w:rsidR="571A7E73">
        <w:rPr>
          <w:rFonts w:ascii="Times New Roman" w:hAnsi="Times New Roman" w:eastAsia="Arial Unicode MS" w:cs="Arial Unicode MS"/>
          <w:b w:val="0"/>
          <w:bCs w:val="0"/>
          <w:i w:val="0"/>
          <w:iCs w:val="0"/>
          <w:color w:val="000000" w:themeColor="text1" w:themeTint="FF" w:themeShade="FF"/>
          <w:sz w:val="20"/>
          <w:szCs w:val="20"/>
        </w:rPr>
        <w:t xml:space="preserve">, gay men supported/engaged. </w:t>
      </w:r>
    </w:p>
    <w:p w:rsidR="31B5CD22" w:rsidP="407F6706" w:rsidRDefault="31B5CD22" w14:paraId="78EADF3D" w14:textId="21097F75">
      <w:pPr>
        <w:pStyle w:val="BodyFirstpage"/>
        <w:ind w:left="0"/>
        <w:rPr>
          <w:rFonts w:ascii="Times New Roman" w:hAnsi="Times New Roman" w:eastAsia="Arial Unicode MS" w:cs="Arial Unicode MS"/>
          <w:b w:val="1"/>
          <w:bCs w:val="1"/>
          <w:i w:val="1"/>
          <w:iCs w:val="1"/>
          <w:color w:val="000000" w:themeColor="text1" w:themeTint="FF" w:themeShade="FF"/>
          <w:sz w:val="20"/>
          <w:szCs w:val="20"/>
        </w:rPr>
      </w:pPr>
      <w:r w:rsidRPr="407F6706" w:rsidR="31B5CD22">
        <w:rPr>
          <w:rFonts w:ascii="Times New Roman" w:hAnsi="Times New Roman" w:eastAsia="Arial Unicode MS" w:cs="Arial Unicode MS"/>
          <w:b w:val="1"/>
          <w:bCs w:val="1"/>
          <w:i w:val="1"/>
          <w:iCs w:val="1"/>
          <w:color w:val="000000" w:themeColor="text1" w:themeTint="FF" w:themeShade="FF"/>
          <w:sz w:val="20"/>
          <w:szCs w:val="20"/>
        </w:rPr>
        <w:t>CHD</w:t>
      </w:r>
      <w:r w:rsidRPr="407F6706" w:rsidR="25B7CFA3">
        <w:rPr>
          <w:rFonts w:ascii="Times New Roman" w:hAnsi="Times New Roman" w:eastAsia="Arial Unicode MS" w:cs="Arial Unicode MS"/>
          <w:b w:val="1"/>
          <w:bCs w:val="1"/>
          <w:i w:val="1"/>
          <w:iCs w:val="1"/>
          <w:color w:val="000000" w:themeColor="text1" w:themeTint="FF" w:themeShade="FF"/>
          <w:sz w:val="20"/>
          <w:szCs w:val="20"/>
        </w:rPr>
        <w:t xml:space="preserve"> - </w:t>
      </w:r>
    </w:p>
    <w:p w:rsidR="316F4E7C" w:rsidP="407F6706" w:rsidRDefault="316F4E7C" w14:paraId="3CA88527" w14:textId="5FF53265">
      <w:pPr>
        <w:pStyle w:val="BodyFirstpage"/>
        <w:numPr>
          <w:ilvl w:val="0"/>
          <w:numId w:val="28"/>
        </w:numPr>
        <w:rPr>
          <w:rFonts w:ascii="Symbol" w:hAnsi="Symbol" w:eastAsia="Symbol" w:cs="Symbol" w:asciiTheme="minorAscii" w:hAnsiTheme="minorAscii" w:eastAsiaTheme="minorAscii" w:cstheme="minorAscii"/>
          <w:b w:val="1"/>
          <w:bCs w:val="1"/>
          <w:i w:val="1"/>
          <w:iCs w:val="1"/>
          <w:color w:val="000000" w:themeColor="text1" w:themeTint="FF" w:themeShade="FF"/>
          <w:sz w:val="20"/>
          <w:szCs w:val="20"/>
        </w:rPr>
      </w:pPr>
      <w:r w:rsidRPr="407F6706" w:rsidR="316F4E7C">
        <w:rPr>
          <w:rFonts w:ascii="Times New Roman" w:hAnsi="Times New Roman" w:eastAsia="Arial Unicode MS" w:cs="Arial Unicode MS"/>
          <w:b w:val="0"/>
          <w:bCs w:val="0"/>
          <w:i w:val="0"/>
          <w:iCs w:val="0"/>
          <w:color w:val="000000" w:themeColor="text1" w:themeTint="FF" w:themeShade="FF"/>
          <w:sz w:val="20"/>
          <w:szCs w:val="20"/>
        </w:rPr>
        <w:t xml:space="preserve">Did not send project narrative ahead of time.  Largest funded project in three county – 48 </w:t>
      </w:r>
      <w:proofErr w:type="spellStart"/>
      <w:r w:rsidRPr="407F6706" w:rsidR="316F4E7C">
        <w:rPr>
          <w:rFonts w:ascii="Times New Roman" w:hAnsi="Times New Roman" w:eastAsia="Arial Unicode MS" w:cs="Arial Unicode MS"/>
          <w:b w:val="0"/>
          <w:bCs w:val="0"/>
          <w:i w:val="0"/>
          <w:iCs w:val="0"/>
          <w:color w:val="000000" w:themeColor="text1" w:themeTint="FF" w:themeShade="FF"/>
          <w:sz w:val="20"/>
          <w:szCs w:val="20"/>
        </w:rPr>
        <w:t>untis</w:t>
      </w:r>
      <w:proofErr w:type="spellEnd"/>
      <w:r w:rsidRPr="407F6706" w:rsidR="316F4E7C">
        <w:rPr>
          <w:rFonts w:ascii="Times New Roman" w:hAnsi="Times New Roman" w:eastAsia="Arial Unicode MS" w:cs="Arial Unicode MS"/>
          <w:b w:val="0"/>
          <w:bCs w:val="0"/>
          <w:i w:val="0"/>
          <w:iCs w:val="0"/>
          <w:color w:val="000000" w:themeColor="text1" w:themeTint="FF" w:themeShade="FF"/>
          <w:sz w:val="20"/>
          <w:szCs w:val="20"/>
        </w:rPr>
        <w:t xml:space="preserve"> all three counties. There are 47 units full.  Unbelievably full program</w:t>
      </w:r>
      <w:r w:rsidRPr="407F6706" w:rsidR="1FC821B6">
        <w:rPr>
          <w:rFonts w:ascii="Times New Roman" w:hAnsi="Times New Roman" w:eastAsia="Arial Unicode MS" w:cs="Arial Unicode MS"/>
          <w:b w:val="0"/>
          <w:bCs w:val="0"/>
          <w:i w:val="0"/>
          <w:iCs w:val="0"/>
          <w:color w:val="000000" w:themeColor="text1" w:themeTint="FF" w:themeShade="FF"/>
          <w:sz w:val="20"/>
          <w:szCs w:val="20"/>
        </w:rPr>
        <w:t xml:space="preserve"> and busy. </w:t>
      </w:r>
    </w:p>
    <w:p w:rsidR="1FC821B6" w:rsidP="407F6706" w:rsidRDefault="1FC821B6" w14:paraId="3B606504" w14:textId="296CDAA2">
      <w:pPr>
        <w:pStyle w:val="BodyFirstpage"/>
        <w:numPr>
          <w:ilvl w:val="0"/>
          <w:numId w:val="28"/>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0"/>
          <w:szCs w:val="20"/>
        </w:rPr>
      </w:pPr>
      <w:r w:rsidRPr="407F6706" w:rsidR="1FC821B6">
        <w:rPr>
          <w:rFonts w:ascii="Times New Roman" w:hAnsi="Times New Roman" w:eastAsia="Arial Unicode MS" w:cs="Arial Unicode MS"/>
          <w:b w:val="0"/>
          <w:bCs w:val="0"/>
          <w:i w:val="0"/>
          <w:iCs w:val="0"/>
          <w:color w:val="000000" w:themeColor="text1" w:themeTint="FF" w:themeShade="FF"/>
          <w:sz w:val="20"/>
          <w:szCs w:val="20"/>
        </w:rPr>
        <w:t>Mental Health/Substance use and COVID have been difficult. Looking for additional support services.</w:t>
      </w:r>
      <w:r w:rsidRPr="407F6706" w:rsidR="6115036A">
        <w:rPr>
          <w:rFonts w:ascii="Times New Roman" w:hAnsi="Times New Roman" w:eastAsia="Arial Unicode MS" w:cs="Arial Unicode MS"/>
          <w:b w:val="0"/>
          <w:bCs w:val="0"/>
          <w:i w:val="0"/>
          <w:iCs w:val="0"/>
          <w:color w:val="000000" w:themeColor="text1" w:themeTint="FF" w:themeShade="FF"/>
          <w:sz w:val="20"/>
          <w:szCs w:val="20"/>
        </w:rPr>
        <w:t xml:space="preserve"> Population in general is difficult to serve</w:t>
      </w:r>
    </w:p>
    <w:p w:rsidR="1FC821B6" w:rsidP="407F6706" w:rsidRDefault="1FC821B6" w14:paraId="2DD42BA5" w14:textId="7725CB48">
      <w:pPr>
        <w:pStyle w:val="BodyFirstpage"/>
        <w:numPr>
          <w:ilvl w:val="0"/>
          <w:numId w:val="28"/>
        </w:numPr>
        <w:rPr>
          <w:b w:val="0"/>
          <w:bCs w:val="0"/>
          <w:i w:val="0"/>
          <w:iCs w:val="0"/>
          <w:color w:val="000000" w:themeColor="text1" w:themeTint="FF" w:themeShade="FF"/>
          <w:sz w:val="20"/>
          <w:szCs w:val="20"/>
        </w:rPr>
      </w:pPr>
      <w:r w:rsidRPr="407F6706" w:rsidR="1FC821B6">
        <w:rPr>
          <w:rFonts w:ascii="Times New Roman" w:hAnsi="Times New Roman" w:eastAsia="Arial Unicode MS" w:cs="Arial Unicode MS"/>
          <w:b w:val="0"/>
          <w:bCs w:val="0"/>
          <w:i w:val="0"/>
          <w:iCs w:val="0"/>
          <w:color w:val="000000" w:themeColor="text1" w:themeTint="FF" w:themeShade="FF"/>
          <w:sz w:val="20"/>
          <w:szCs w:val="20"/>
        </w:rPr>
        <w:t xml:space="preserve"> </w:t>
      </w:r>
      <w:r w:rsidRPr="407F6706" w:rsidR="316F4E7C">
        <w:rPr>
          <w:rFonts w:ascii="Times New Roman" w:hAnsi="Times New Roman" w:eastAsia="Arial Unicode MS" w:cs="Arial Unicode MS"/>
          <w:b w:val="0"/>
          <w:bCs w:val="0"/>
          <w:i w:val="0"/>
          <w:iCs w:val="0"/>
          <w:color w:val="000000" w:themeColor="text1" w:themeTint="FF" w:themeShade="FF"/>
          <w:sz w:val="20"/>
          <w:szCs w:val="20"/>
        </w:rPr>
        <w:t>Finding additional units has been very difficult.  it’s both units and FMR issues.  leasing project.</w:t>
      </w:r>
    </w:p>
    <w:p w:rsidR="58067083" w:rsidP="407F6706" w:rsidRDefault="58067083" w14:paraId="07161623" w14:textId="02516334">
      <w:pPr>
        <w:pStyle w:val="BodyFirstpage"/>
        <w:numPr>
          <w:ilvl w:val="0"/>
          <w:numId w:val="28"/>
        </w:numPr>
        <w:rPr>
          <w:b w:val="0"/>
          <w:bCs w:val="0"/>
          <w:i w:val="0"/>
          <w:iCs w:val="0"/>
          <w:color w:val="000000" w:themeColor="text1" w:themeTint="FF" w:themeShade="FF"/>
          <w:sz w:val="20"/>
          <w:szCs w:val="20"/>
        </w:rPr>
      </w:pPr>
      <w:r w:rsidRPr="407F6706" w:rsidR="58067083">
        <w:rPr>
          <w:rFonts w:ascii="Times New Roman" w:hAnsi="Times New Roman" w:eastAsia="Arial Unicode MS" w:cs="Arial Unicode MS"/>
          <w:b w:val="0"/>
          <w:bCs w:val="0"/>
          <w:i w:val="0"/>
          <w:iCs w:val="0"/>
          <w:color w:val="000000" w:themeColor="text1" w:themeTint="FF" w:themeShade="FF"/>
          <w:sz w:val="20"/>
          <w:szCs w:val="20"/>
        </w:rPr>
        <w:t xml:space="preserve">Big focus was moving out </w:t>
      </w:r>
      <w:proofErr w:type="gramStart"/>
      <w:r w:rsidRPr="407F6706" w:rsidR="58067083">
        <w:rPr>
          <w:rFonts w:ascii="Times New Roman" w:hAnsi="Times New Roman" w:eastAsia="Arial Unicode MS" w:cs="Arial Unicode MS"/>
          <w:b w:val="0"/>
          <w:bCs w:val="0"/>
          <w:i w:val="0"/>
          <w:iCs w:val="0"/>
          <w:color w:val="000000" w:themeColor="text1" w:themeTint="FF" w:themeShade="FF"/>
          <w:sz w:val="20"/>
          <w:szCs w:val="20"/>
        </w:rPr>
        <w:t>of  Barton’s</w:t>
      </w:r>
      <w:proofErr w:type="gramEnd"/>
      <w:r w:rsidRPr="407F6706" w:rsidR="58067083">
        <w:rPr>
          <w:rFonts w:ascii="Times New Roman" w:hAnsi="Times New Roman" w:eastAsia="Arial Unicode MS" w:cs="Arial Unicode MS"/>
          <w:b w:val="0"/>
          <w:bCs w:val="0"/>
          <w:i w:val="0"/>
          <w:iCs w:val="0"/>
          <w:color w:val="000000" w:themeColor="text1" w:themeTint="FF" w:themeShade="FF"/>
          <w:sz w:val="20"/>
          <w:szCs w:val="20"/>
        </w:rPr>
        <w:t xml:space="preserve"> Crossing – now into own apartment or shared 2 </w:t>
      </w:r>
      <w:proofErr w:type="gramStart"/>
      <w:r w:rsidRPr="407F6706" w:rsidR="58067083">
        <w:rPr>
          <w:rFonts w:ascii="Times New Roman" w:hAnsi="Times New Roman" w:eastAsia="Arial Unicode MS" w:cs="Arial Unicode MS"/>
          <w:b w:val="0"/>
          <w:bCs w:val="0"/>
          <w:i w:val="0"/>
          <w:iCs w:val="0"/>
          <w:color w:val="000000" w:themeColor="text1" w:themeTint="FF" w:themeShade="FF"/>
          <w:sz w:val="20"/>
          <w:szCs w:val="20"/>
        </w:rPr>
        <w:t>bedroom</w:t>
      </w:r>
      <w:proofErr w:type="gramEnd"/>
      <w:r w:rsidRPr="407F6706" w:rsidR="58067083">
        <w:rPr>
          <w:rFonts w:ascii="Times New Roman" w:hAnsi="Times New Roman" w:eastAsia="Arial Unicode MS" w:cs="Arial Unicode MS"/>
          <w:b w:val="0"/>
          <w:bCs w:val="0"/>
          <w:i w:val="0"/>
          <w:iCs w:val="0"/>
          <w:color w:val="000000" w:themeColor="text1" w:themeTint="FF" w:themeShade="FF"/>
          <w:sz w:val="20"/>
          <w:szCs w:val="20"/>
        </w:rPr>
        <w:t>. Major accomplishment.</w:t>
      </w:r>
    </w:p>
    <w:p w:rsidR="40677603" w:rsidP="407F6706" w:rsidRDefault="40677603" w14:paraId="61005968" w14:textId="79EA43A0">
      <w:pPr>
        <w:pStyle w:val="BodyFirstpage"/>
        <w:numPr>
          <w:ilvl w:val="0"/>
          <w:numId w:val="28"/>
        </w:numPr>
        <w:rPr>
          <w:b w:val="0"/>
          <w:bCs w:val="0"/>
          <w:i w:val="0"/>
          <w:iCs w:val="0"/>
          <w:color w:val="000000" w:themeColor="text1" w:themeTint="FF" w:themeShade="FF"/>
          <w:sz w:val="20"/>
          <w:szCs w:val="20"/>
        </w:rPr>
      </w:pPr>
      <w:r w:rsidRPr="407F6706" w:rsidR="40677603">
        <w:rPr>
          <w:rFonts w:ascii="Times New Roman" w:hAnsi="Times New Roman" w:eastAsia="Arial Unicode MS" w:cs="Arial Unicode MS"/>
          <w:b w:val="1"/>
          <w:bCs w:val="1"/>
          <w:i w:val="0"/>
          <w:iCs w:val="0"/>
          <w:color w:val="000000" w:themeColor="text1" w:themeTint="FF" w:themeShade="FF"/>
          <w:sz w:val="20"/>
          <w:szCs w:val="20"/>
        </w:rPr>
        <w:t>Note:</w:t>
      </w:r>
      <w:r w:rsidRPr="407F6706" w:rsidR="40677603">
        <w:rPr>
          <w:rFonts w:ascii="Times New Roman" w:hAnsi="Times New Roman" w:eastAsia="Arial Unicode MS" w:cs="Arial Unicode MS"/>
          <w:b w:val="0"/>
          <w:bCs w:val="0"/>
          <w:i w:val="0"/>
          <w:iCs w:val="0"/>
          <w:color w:val="000000" w:themeColor="text1" w:themeTint="FF" w:themeShade="FF"/>
          <w:sz w:val="20"/>
          <w:szCs w:val="20"/>
        </w:rPr>
        <w:t xml:space="preserve"> been working with Michele on data issues – not sure about the scoring impact – wondering about if this could be dealt with?  </w:t>
      </w:r>
      <w:r w:rsidRPr="407F6706" w:rsidR="4A617D41">
        <w:rPr>
          <w:rFonts w:ascii="Times New Roman" w:hAnsi="Times New Roman" w:eastAsia="Arial Unicode MS" w:cs="Arial Unicode MS"/>
          <w:b w:val="0"/>
          <w:bCs w:val="0"/>
          <w:i w:val="0"/>
          <w:iCs w:val="0"/>
          <w:color w:val="000000" w:themeColor="text1" w:themeTint="FF" w:themeShade="FF"/>
          <w:sz w:val="20"/>
          <w:szCs w:val="20"/>
        </w:rPr>
        <w:t xml:space="preserve">Chronic Homelessness – they were given full points for data quality and chronic homelessness. </w:t>
      </w:r>
    </w:p>
    <w:p w:rsidR="51695701" w:rsidP="407F6706" w:rsidRDefault="51695701" w14:paraId="2B1E9031" w14:textId="00B97657">
      <w:pPr>
        <w:pStyle w:val="BodyFirstpage"/>
        <w:ind w:left="0"/>
        <w:rPr>
          <w:rFonts w:ascii="Times New Roman" w:hAnsi="Times New Roman" w:eastAsia="Arial Unicode MS" w:cs="Arial Unicode MS"/>
          <w:b w:val="1"/>
          <w:bCs w:val="1"/>
          <w:i w:val="1"/>
          <w:iCs w:val="1"/>
          <w:color w:val="000000" w:themeColor="text1" w:themeTint="FF" w:themeShade="FF"/>
          <w:sz w:val="20"/>
          <w:szCs w:val="20"/>
        </w:rPr>
      </w:pPr>
      <w:proofErr w:type="spellStart"/>
      <w:r w:rsidRPr="407F6706" w:rsidR="51695701">
        <w:rPr>
          <w:rFonts w:ascii="Times New Roman" w:hAnsi="Times New Roman" w:eastAsia="Arial Unicode MS" w:cs="Arial Unicode MS"/>
          <w:b w:val="1"/>
          <w:bCs w:val="1"/>
          <w:i w:val="1"/>
          <w:iCs w:val="1"/>
          <w:color w:val="000000" w:themeColor="text1" w:themeTint="FF" w:themeShade="FF"/>
          <w:sz w:val="20"/>
          <w:szCs w:val="20"/>
        </w:rPr>
        <w:t>Dialself</w:t>
      </w:r>
      <w:proofErr w:type="spellEnd"/>
      <w:r w:rsidRPr="407F6706" w:rsidR="51695701">
        <w:rPr>
          <w:rFonts w:ascii="Times New Roman" w:hAnsi="Times New Roman" w:eastAsia="Arial Unicode MS" w:cs="Arial Unicode MS"/>
          <w:b w:val="1"/>
          <w:bCs w:val="1"/>
          <w:i w:val="1"/>
          <w:iCs w:val="1"/>
          <w:color w:val="000000" w:themeColor="text1" w:themeTint="FF" w:themeShade="FF"/>
          <w:sz w:val="20"/>
          <w:szCs w:val="20"/>
        </w:rPr>
        <w:t xml:space="preserve"> - </w:t>
      </w:r>
    </w:p>
    <w:p w:rsidR="748DA41B" w:rsidP="407F6706" w:rsidRDefault="748DA41B" w14:paraId="4742539A" w14:textId="43D7EA82">
      <w:pPr>
        <w:pStyle w:val="BodyFirstpage"/>
        <w:ind w:left="0"/>
        <w:rPr>
          <w:rFonts w:ascii="Times New Roman" w:hAnsi="Times New Roman" w:eastAsia="Arial Unicode MS" w:cs="Arial Unicode MS"/>
          <w:b w:val="0"/>
          <w:bCs w:val="0"/>
          <w:i w:val="0"/>
          <w:iCs w:val="0"/>
          <w:color w:val="000000" w:themeColor="text1" w:themeTint="FF" w:themeShade="FF"/>
          <w:sz w:val="20"/>
          <w:szCs w:val="20"/>
        </w:rPr>
      </w:pPr>
      <w:r w:rsidRPr="407F6706" w:rsidR="748DA41B">
        <w:rPr>
          <w:rFonts w:ascii="Times New Roman" w:hAnsi="Times New Roman" w:eastAsia="Arial Unicode MS" w:cs="Arial Unicode MS"/>
          <w:b w:val="0"/>
          <w:bCs w:val="0"/>
          <w:i w:val="0"/>
          <w:iCs w:val="0"/>
          <w:color w:val="000000" w:themeColor="text1" w:themeTint="FF" w:themeShade="FF"/>
          <w:sz w:val="20"/>
          <w:szCs w:val="20"/>
        </w:rPr>
        <w:t xml:space="preserve">CoC – Joint component TH/RRH– YYA 18-24 – 10 units, </w:t>
      </w:r>
      <w:proofErr w:type="spellStart"/>
      <w:r w:rsidRPr="407F6706" w:rsidR="748DA41B">
        <w:rPr>
          <w:rFonts w:ascii="Times New Roman" w:hAnsi="Times New Roman" w:eastAsia="Arial Unicode MS" w:cs="Arial Unicode MS"/>
          <w:b w:val="0"/>
          <w:bCs w:val="0"/>
          <w:i w:val="0"/>
          <w:iCs w:val="0"/>
          <w:color w:val="000000" w:themeColor="text1" w:themeTint="FF" w:themeShade="FF"/>
          <w:sz w:val="20"/>
          <w:szCs w:val="20"/>
        </w:rPr>
        <w:t>increaaed</w:t>
      </w:r>
      <w:proofErr w:type="spellEnd"/>
      <w:r w:rsidRPr="407F6706" w:rsidR="748DA41B">
        <w:rPr>
          <w:rFonts w:ascii="Times New Roman" w:hAnsi="Times New Roman" w:eastAsia="Arial Unicode MS" w:cs="Arial Unicode MS"/>
          <w:b w:val="0"/>
          <w:bCs w:val="0"/>
          <w:i w:val="0"/>
          <w:iCs w:val="0"/>
          <w:color w:val="000000" w:themeColor="text1" w:themeTint="FF" w:themeShade="FF"/>
          <w:sz w:val="20"/>
          <w:szCs w:val="20"/>
        </w:rPr>
        <w:t xml:space="preserve"> enrollment to 11 this year. </w:t>
      </w:r>
    </w:p>
    <w:p w:rsidR="748DA41B" w:rsidP="407F6706" w:rsidRDefault="748DA41B" w14:paraId="313A6DAF" w14:textId="574AD190">
      <w:pPr>
        <w:pStyle w:val="BodyFirstpage"/>
        <w:numPr>
          <w:ilvl w:val="0"/>
          <w:numId w:val="26"/>
        </w:numPr>
        <w:rPr>
          <w:rFonts w:ascii="Symbol" w:hAnsi="Symbol" w:eastAsia="Symbol" w:cs="Symbol" w:asciiTheme="minorAscii" w:hAnsiTheme="minorAscii" w:eastAsiaTheme="minorAscii" w:cstheme="minorAscii"/>
          <w:b w:val="1"/>
          <w:bCs w:val="1"/>
          <w:i w:val="1"/>
          <w:iCs w:val="1"/>
          <w:color w:val="000000" w:themeColor="text1" w:themeTint="FF" w:themeShade="FF"/>
          <w:sz w:val="20"/>
          <w:szCs w:val="20"/>
        </w:rPr>
      </w:pPr>
      <w:r w:rsidRPr="407F6706" w:rsidR="748DA41B">
        <w:rPr>
          <w:rFonts w:ascii="Times New Roman" w:hAnsi="Times New Roman" w:eastAsia="Arial Unicode MS" w:cs="Arial Unicode MS"/>
          <w:b w:val="0"/>
          <w:bCs w:val="0"/>
          <w:i w:val="0"/>
          <w:iCs w:val="0"/>
          <w:color w:val="000000" w:themeColor="text1" w:themeTint="FF" w:themeShade="FF"/>
          <w:sz w:val="20"/>
          <w:szCs w:val="20"/>
        </w:rPr>
        <w:t>Units are already subsidized, CoC funds operations, HMIS, and SS.</w:t>
      </w:r>
    </w:p>
    <w:p w:rsidR="748DA41B" w:rsidP="407F6706" w:rsidRDefault="748DA41B" w14:paraId="3027F113" w14:textId="137A5534">
      <w:pPr>
        <w:pStyle w:val="BodyFirstpage"/>
        <w:numPr>
          <w:ilvl w:val="0"/>
          <w:numId w:val="26"/>
        </w:numPr>
        <w:rPr>
          <w:b w:val="1"/>
          <w:bCs w:val="1"/>
          <w:i w:val="1"/>
          <w:iCs w:val="1"/>
          <w:color w:val="000000" w:themeColor="text1" w:themeTint="FF" w:themeShade="FF"/>
          <w:sz w:val="20"/>
          <w:szCs w:val="20"/>
        </w:rPr>
      </w:pPr>
      <w:r w:rsidRPr="407F6706" w:rsidR="748DA41B">
        <w:rPr>
          <w:rFonts w:ascii="Times New Roman" w:hAnsi="Times New Roman" w:eastAsia="Arial Unicode MS" w:cs="Arial Unicode MS"/>
          <w:b w:val="0"/>
          <w:bCs w:val="0"/>
          <w:i w:val="0"/>
          <w:iCs w:val="0"/>
          <w:color w:val="000000" w:themeColor="text1" w:themeTint="FF" w:themeShade="FF"/>
          <w:sz w:val="20"/>
          <w:szCs w:val="20"/>
        </w:rPr>
        <w:t>TH side – base din Turners Falls – MRVP</w:t>
      </w:r>
    </w:p>
    <w:p w:rsidR="748DA41B" w:rsidP="407F6706" w:rsidRDefault="748DA41B" w14:paraId="6E89FEA3" w14:textId="3E882F41">
      <w:pPr>
        <w:pStyle w:val="BodyFirstpage"/>
        <w:numPr>
          <w:ilvl w:val="0"/>
          <w:numId w:val="26"/>
        </w:numPr>
        <w:rPr>
          <w:b w:val="1"/>
          <w:bCs w:val="1"/>
          <w:i w:val="1"/>
          <w:iCs w:val="1"/>
          <w:color w:val="000000" w:themeColor="text1" w:themeTint="FF" w:themeShade="FF"/>
          <w:sz w:val="20"/>
          <w:szCs w:val="20"/>
        </w:rPr>
      </w:pPr>
      <w:r w:rsidRPr="407F6706" w:rsidR="748DA41B">
        <w:rPr>
          <w:rFonts w:ascii="Times New Roman" w:hAnsi="Times New Roman" w:eastAsia="Arial Unicode MS" w:cs="Arial Unicode MS"/>
          <w:b w:val="0"/>
          <w:bCs w:val="0"/>
          <w:i w:val="0"/>
          <w:iCs w:val="0"/>
          <w:color w:val="000000" w:themeColor="text1" w:themeTint="FF" w:themeShade="FF"/>
          <w:sz w:val="20"/>
          <w:szCs w:val="20"/>
        </w:rPr>
        <w:t xml:space="preserve">RRH – in Orange or </w:t>
      </w:r>
      <w:proofErr w:type="spellStart"/>
      <w:r w:rsidRPr="407F6706" w:rsidR="748DA41B">
        <w:rPr>
          <w:rFonts w:ascii="Times New Roman" w:hAnsi="Times New Roman" w:eastAsia="Arial Unicode MS" w:cs="Arial Unicode MS"/>
          <w:b w:val="0"/>
          <w:bCs w:val="0"/>
          <w:i w:val="0"/>
          <w:iCs w:val="0"/>
          <w:color w:val="000000" w:themeColor="text1" w:themeTint="FF" w:themeShade="FF"/>
          <w:sz w:val="20"/>
          <w:szCs w:val="20"/>
        </w:rPr>
        <w:t>Gfld</w:t>
      </w:r>
      <w:proofErr w:type="spellEnd"/>
      <w:r w:rsidRPr="407F6706" w:rsidR="748DA41B">
        <w:rPr>
          <w:rFonts w:ascii="Times New Roman" w:hAnsi="Times New Roman" w:eastAsia="Arial Unicode MS" w:cs="Arial Unicode MS"/>
          <w:b w:val="0"/>
          <w:bCs w:val="0"/>
          <w:i w:val="0"/>
          <w:iCs w:val="0"/>
          <w:color w:val="000000" w:themeColor="text1" w:themeTint="FF" w:themeShade="FF"/>
          <w:sz w:val="20"/>
          <w:szCs w:val="20"/>
        </w:rPr>
        <w:t xml:space="preserve"> – enhanced sufficiency – MRVP or Section 8</w:t>
      </w:r>
    </w:p>
    <w:p w:rsidR="407F6706" w:rsidP="407F6706" w:rsidRDefault="407F6706" w14:paraId="7507840D" w14:textId="783D0E09">
      <w:pPr>
        <w:pStyle w:val="BodyFirstpage"/>
        <w:rPr>
          <w:rFonts w:ascii="Times New Roman" w:hAnsi="Times New Roman" w:eastAsia="Arial Unicode MS" w:cs="Arial Unicode MS"/>
          <w:b w:val="0"/>
          <w:bCs w:val="0"/>
          <w:i w:val="0"/>
          <w:iCs w:val="0"/>
          <w:color w:val="000000" w:themeColor="text1" w:themeTint="FF" w:themeShade="FF"/>
          <w:sz w:val="20"/>
          <w:szCs w:val="20"/>
        </w:rPr>
      </w:pPr>
    </w:p>
    <w:p w:rsidR="0A6963CB" w:rsidP="407F6706" w:rsidRDefault="0A6963CB" w14:paraId="71CC579E" w14:textId="5B3CD554">
      <w:pPr>
        <w:pStyle w:val="BodyFirstpage"/>
        <w:ind w:left="0"/>
        <w:rPr>
          <w:rFonts w:ascii="Times New Roman" w:hAnsi="Times New Roman" w:eastAsia="Arial Unicode MS" w:cs="Arial Unicode MS"/>
          <w:b w:val="0"/>
          <w:bCs w:val="0"/>
          <w:i w:val="0"/>
          <w:iCs w:val="0"/>
          <w:color w:val="000000" w:themeColor="text1" w:themeTint="FF" w:themeShade="FF"/>
          <w:sz w:val="20"/>
          <w:szCs w:val="20"/>
        </w:rPr>
      </w:pPr>
      <w:r w:rsidRPr="407F6706" w:rsidR="0A6963CB">
        <w:rPr>
          <w:rFonts w:ascii="Times New Roman" w:hAnsi="Times New Roman" w:eastAsia="Arial Unicode MS" w:cs="Arial Unicode MS"/>
          <w:b w:val="0"/>
          <w:bCs w:val="0"/>
          <w:i w:val="0"/>
          <w:iCs w:val="0"/>
          <w:color w:val="000000" w:themeColor="text1" w:themeTint="FF" w:themeShade="FF"/>
          <w:sz w:val="20"/>
          <w:szCs w:val="20"/>
        </w:rPr>
        <w:t>YHDP – RRH – 4 units</w:t>
      </w:r>
      <w:r w:rsidRPr="407F6706" w:rsidR="7930FFAE">
        <w:rPr>
          <w:rFonts w:ascii="Times New Roman" w:hAnsi="Times New Roman" w:eastAsia="Arial Unicode MS" w:cs="Arial Unicode MS"/>
          <w:b w:val="0"/>
          <w:bCs w:val="0"/>
          <w:i w:val="0"/>
          <w:iCs w:val="0"/>
          <w:color w:val="000000" w:themeColor="text1" w:themeTint="FF" w:themeShade="FF"/>
          <w:sz w:val="20"/>
          <w:szCs w:val="20"/>
        </w:rPr>
        <w:t xml:space="preserve"> (Franklin County/some Hampshire County.</w:t>
      </w:r>
    </w:p>
    <w:p w:rsidR="0A6963CB" w:rsidP="407F6706" w:rsidRDefault="0A6963CB" w14:paraId="32BC18E5" w14:textId="08506C03">
      <w:pPr>
        <w:pStyle w:val="BodyFirstpage"/>
        <w:numPr>
          <w:ilvl w:val="0"/>
          <w:numId w:val="27"/>
        </w:numPr>
        <w:rPr>
          <w:rFonts w:ascii="Symbol" w:hAnsi="Symbol" w:eastAsia="Symbol" w:cs="Symbol" w:asciiTheme="minorAscii" w:hAnsiTheme="minorAscii" w:eastAsiaTheme="minorAscii" w:cstheme="minorAscii"/>
          <w:b w:val="0"/>
          <w:bCs w:val="0"/>
          <w:i w:val="0"/>
          <w:iCs w:val="0"/>
          <w:color w:val="000000" w:themeColor="text1" w:themeTint="FF" w:themeShade="FF"/>
          <w:sz w:val="20"/>
          <w:szCs w:val="20"/>
        </w:rPr>
      </w:pPr>
      <w:r w:rsidRPr="407F6706" w:rsidR="0A6963CB">
        <w:rPr>
          <w:rFonts w:ascii="Times New Roman" w:hAnsi="Times New Roman" w:eastAsia="Arial Unicode MS" w:cs="Arial Unicode MS"/>
          <w:b w:val="0"/>
          <w:bCs w:val="0"/>
          <w:i w:val="0"/>
          <w:iCs w:val="0"/>
          <w:color w:val="000000" w:themeColor="text1" w:themeTint="FF" w:themeShade="FF"/>
          <w:sz w:val="20"/>
          <w:szCs w:val="20"/>
        </w:rPr>
        <w:t>Housing First</w:t>
      </w:r>
    </w:p>
    <w:p w:rsidR="0A6963CB" w:rsidP="407F6706" w:rsidRDefault="0A6963CB" w14:paraId="2AEF4468" w14:textId="25486CFD">
      <w:pPr>
        <w:pStyle w:val="BodyFirstpage"/>
        <w:numPr>
          <w:ilvl w:val="0"/>
          <w:numId w:val="27"/>
        </w:numPr>
        <w:rPr>
          <w:b w:val="0"/>
          <w:bCs w:val="0"/>
          <w:i w:val="0"/>
          <w:iCs w:val="0"/>
          <w:color w:val="000000" w:themeColor="text1" w:themeTint="FF" w:themeShade="FF"/>
          <w:sz w:val="20"/>
          <w:szCs w:val="20"/>
        </w:rPr>
      </w:pPr>
      <w:r w:rsidRPr="407F6706" w:rsidR="0A6963CB">
        <w:rPr>
          <w:rFonts w:ascii="Times New Roman" w:hAnsi="Times New Roman" w:eastAsia="Arial Unicode MS" w:cs="Arial Unicode MS"/>
          <w:b w:val="0"/>
          <w:bCs w:val="0"/>
          <w:i w:val="0"/>
          <w:iCs w:val="0"/>
          <w:color w:val="000000" w:themeColor="text1" w:themeTint="FF" w:themeShade="FF"/>
          <w:sz w:val="20"/>
          <w:szCs w:val="20"/>
        </w:rPr>
        <w:t>Tenant based rental assistance from COC, case management is match. Can do leases that are less than 1 year.  also have wiggle room on housing inspects.</w:t>
      </w:r>
    </w:p>
    <w:p w:rsidR="0A6963CB" w:rsidP="407F6706" w:rsidRDefault="0A6963CB" w14:paraId="4F8615A3" w14:textId="6FA0E272">
      <w:pPr>
        <w:pStyle w:val="BodyFirstpage"/>
        <w:numPr>
          <w:ilvl w:val="0"/>
          <w:numId w:val="27"/>
        </w:numPr>
        <w:rPr>
          <w:b w:val="0"/>
          <w:bCs w:val="0"/>
          <w:i w:val="0"/>
          <w:iCs w:val="0"/>
          <w:color w:val="000000" w:themeColor="text1" w:themeTint="FF" w:themeShade="FF"/>
          <w:sz w:val="20"/>
          <w:szCs w:val="20"/>
        </w:rPr>
      </w:pPr>
      <w:r w:rsidRPr="407F6706" w:rsidR="0A6963CB">
        <w:rPr>
          <w:rFonts w:ascii="Times New Roman" w:hAnsi="Times New Roman" w:eastAsia="Arial Unicode MS" w:cs="Arial Unicode MS"/>
          <w:b w:val="0"/>
          <w:bCs w:val="0"/>
          <w:i w:val="0"/>
          <w:iCs w:val="0"/>
          <w:color w:val="000000" w:themeColor="text1" w:themeTint="FF" w:themeShade="FF"/>
          <w:sz w:val="20"/>
          <w:szCs w:val="20"/>
        </w:rPr>
        <w:t>Fully enrolled, and 50% is housed</w:t>
      </w:r>
    </w:p>
    <w:p w:rsidR="0A6963CB" w:rsidP="407F6706" w:rsidRDefault="0A6963CB" w14:paraId="3A2AB1FA" w14:textId="1BE093E6">
      <w:pPr>
        <w:pStyle w:val="BodyFirstpage"/>
        <w:numPr>
          <w:ilvl w:val="0"/>
          <w:numId w:val="27"/>
        </w:numPr>
        <w:rPr>
          <w:b w:val="0"/>
          <w:bCs w:val="0"/>
          <w:i w:val="0"/>
          <w:iCs w:val="0"/>
          <w:color w:val="000000" w:themeColor="text1" w:themeTint="FF" w:themeShade="FF"/>
          <w:sz w:val="20"/>
          <w:szCs w:val="20"/>
        </w:rPr>
      </w:pPr>
      <w:r w:rsidRPr="407F6706" w:rsidR="0A6963CB">
        <w:rPr>
          <w:rFonts w:ascii="Times New Roman" w:hAnsi="Times New Roman" w:eastAsia="Arial Unicode MS" w:cs="Arial Unicode MS"/>
          <w:b w:val="0"/>
          <w:bCs w:val="0"/>
          <w:i w:val="0"/>
          <w:iCs w:val="0"/>
          <w:color w:val="000000" w:themeColor="text1" w:themeTint="FF" w:themeShade="FF"/>
          <w:sz w:val="20"/>
          <w:szCs w:val="20"/>
        </w:rPr>
        <w:t xml:space="preserve">Largest challenge is finding units.  Have the </w:t>
      </w:r>
      <w:r w:rsidRPr="407F6706" w:rsidR="0A6963CB">
        <w:rPr>
          <w:rFonts w:ascii="Times New Roman" w:hAnsi="Times New Roman" w:eastAsia="Arial Unicode MS" w:cs="Arial Unicode MS"/>
          <w:b w:val="0"/>
          <w:bCs w:val="0"/>
          <w:i w:val="0"/>
          <w:iCs w:val="0"/>
          <w:color w:val="000000" w:themeColor="text1" w:themeTint="FF" w:themeShade="FF"/>
          <w:sz w:val="20"/>
          <w:szCs w:val="20"/>
        </w:rPr>
        <w:t>funds</w:t>
      </w:r>
      <w:r w:rsidRPr="407F6706" w:rsidR="0A6963CB">
        <w:rPr>
          <w:rFonts w:ascii="Times New Roman" w:hAnsi="Times New Roman" w:eastAsia="Arial Unicode MS" w:cs="Arial Unicode MS"/>
          <w:b w:val="0"/>
          <w:bCs w:val="0"/>
          <w:i w:val="0"/>
          <w:iCs w:val="0"/>
          <w:color w:val="000000" w:themeColor="text1" w:themeTint="FF" w:themeShade="FF"/>
          <w:sz w:val="20"/>
          <w:szCs w:val="20"/>
        </w:rPr>
        <w:t>, need the landlord and units.</w:t>
      </w:r>
    </w:p>
    <w:p w:rsidR="407F6706" w:rsidP="407F6706" w:rsidRDefault="407F6706" w14:paraId="5B48622F" w14:textId="7A042FC0">
      <w:pPr>
        <w:pStyle w:val="BodyFirstpage"/>
        <w:rPr>
          <w:rFonts w:ascii="Times New Roman" w:hAnsi="Times New Roman" w:eastAsia="Arial Unicode MS" w:cs="Arial Unicode MS"/>
          <w:b w:val="0"/>
          <w:bCs w:val="0"/>
          <w:i w:val="0"/>
          <w:iCs w:val="0"/>
          <w:color w:val="000000" w:themeColor="text1" w:themeTint="FF" w:themeShade="FF"/>
          <w:sz w:val="20"/>
          <w:szCs w:val="20"/>
        </w:rPr>
      </w:pPr>
    </w:p>
    <w:p w:rsidR="2CB82A92" w:rsidP="407F6706" w:rsidRDefault="2CB82A92" w14:paraId="385983F3" w14:textId="3ADED585">
      <w:pPr>
        <w:pStyle w:val="BodyFirstpage"/>
        <w:ind w:left="0"/>
        <w:rPr>
          <w:rFonts w:ascii="Times New Roman" w:hAnsi="Times New Roman" w:eastAsia="Arial Unicode MS" w:cs="Arial Unicode MS"/>
          <w:b w:val="1"/>
          <w:bCs w:val="1"/>
          <w:i w:val="1"/>
          <w:iCs w:val="1"/>
          <w:color w:val="000000" w:themeColor="text1" w:themeTint="FF" w:themeShade="FF"/>
          <w:sz w:val="20"/>
          <w:szCs w:val="20"/>
        </w:rPr>
      </w:pPr>
      <w:r w:rsidRPr="407F6706" w:rsidR="2CB82A92">
        <w:rPr>
          <w:rFonts w:ascii="Times New Roman" w:hAnsi="Times New Roman" w:eastAsia="Arial Unicode MS" w:cs="Arial Unicode MS"/>
          <w:b w:val="1"/>
          <w:bCs w:val="1"/>
          <w:i w:val="1"/>
          <w:iCs w:val="1"/>
          <w:color w:val="000000" w:themeColor="text1" w:themeTint="FF" w:themeShade="FF"/>
          <w:sz w:val="20"/>
          <w:szCs w:val="20"/>
        </w:rPr>
        <w:t xml:space="preserve">Service Net - </w:t>
      </w:r>
    </w:p>
    <w:p w:rsidR="618375FD" w:rsidP="407F6706" w:rsidRDefault="618375FD" w14:paraId="299CDD81" w14:textId="67F91351">
      <w:pPr>
        <w:pStyle w:val="BodyFirstpage"/>
        <w:numPr>
          <w:ilvl w:val="0"/>
          <w:numId w:val="29"/>
        </w:numPr>
        <w:rPr>
          <w:rFonts w:ascii="Symbol" w:hAnsi="Symbol" w:eastAsia="Symbol" w:cs="Symbol" w:asciiTheme="minorAscii" w:hAnsiTheme="minorAscii" w:eastAsiaTheme="minorAscii" w:cstheme="minorAscii"/>
          <w:b w:val="1"/>
          <w:bCs w:val="1"/>
          <w:i w:val="1"/>
          <w:iCs w:val="1"/>
          <w:color w:val="000000" w:themeColor="text1" w:themeTint="FF" w:themeShade="FF"/>
          <w:sz w:val="20"/>
          <w:szCs w:val="20"/>
        </w:rPr>
      </w:pPr>
      <w:r w:rsidRPr="407F6706" w:rsidR="618375FD">
        <w:rPr>
          <w:rFonts w:ascii="Times New Roman" w:hAnsi="Times New Roman" w:eastAsia="Arial Unicode MS" w:cs="Arial Unicode MS"/>
          <w:b w:val="1"/>
          <w:bCs w:val="1"/>
          <w:i w:val="1"/>
          <w:iCs w:val="1"/>
          <w:color w:val="000000" w:themeColor="text1" w:themeTint="FF" w:themeShade="FF"/>
          <w:sz w:val="20"/>
          <w:szCs w:val="20"/>
        </w:rPr>
        <w:t xml:space="preserve">Mental Health and Recovery Division – Shelter Plus Care program. DMH clients, ACCS contract. </w:t>
      </w:r>
    </w:p>
    <w:p w:rsidR="618375FD" w:rsidP="407F6706" w:rsidRDefault="618375FD" w14:paraId="38AEADA1" w14:textId="4B1F9869">
      <w:pPr>
        <w:pStyle w:val="BodyFirstpage"/>
        <w:numPr>
          <w:ilvl w:val="1"/>
          <w:numId w:val="29"/>
        </w:numPr>
        <w:rPr>
          <w:b w:val="1"/>
          <w:bCs w:val="1"/>
          <w:i w:val="1"/>
          <w:iCs w:val="1"/>
          <w:color w:val="000000" w:themeColor="text1" w:themeTint="FF" w:themeShade="FF"/>
          <w:sz w:val="20"/>
          <w:szCs w:val="20"/>
        </w:rPr>
      </w:pPr>
      <w:r w:rsidRPr="407F6706" w:rsidR="618375FD">
        <w:rPr>
          <w:rFonts w:ascii="Times New Roman" w:hAnsi="Times New Roman" w:eastAsia="Arial Unicode MS" w:cs="Arial Unicode MS"/>
          <w:b w:val="1"/>
          <w:bCs w:val="1"/>
          <w:i w:val="1"/>
          <w:iCs w:val="1"/>
          <w:color w:val="000000" w:themeColor="text1" w:themeTint="FF" w:themeShade="FF"/>
          <w:sz w:val="20"/>
          <w:szCs w:val="20"/>
        </w:rPr>
        <w:t xml:space="preserve">Two large teams that serve about 100 participants each in outreach and residential services, about 180 of them are in service net housing.  </w:t>
      </w:r>
    </w:p>
    <w:p w:rsidR="618375FD" w:rsidP="407F6706" w:rsidRDefault="618375FD" w14:paraId="5792B4E1" w14:textId="1D743460">
      <w:pPr>
        <w:pStyle w:val="BodyFirstpage"/>
        <w:numPr>
          <w:ilvl w:val="0"/>
          <w:numId w:val="30"/>
        </w:numPr>
        <w:rPr>
          <w:rFonts w:ascii="Symbol" w:hAnsi="Symbol" w:eastAsia="Symbol" w:cs="Symbol" w:asciiTheme="minorAscii" w:hAnsiTheme="minorAscii" w:eastAsiaTheme="minorAscii" w:cstheme="minorAscii"/>
          <w:b w:val="1"/>
          <w:bCs w:val="1"/>
          <w:i w:val="1"/>
          <w:iCs w:val="1"/>
          <w:color w:val="000000" w:themeColor="text1" w:themeTint="FF" w:themeShade="FF"/>
          <w:sz w:val="20"/>
          <w:szCs w:val="20"/>
        </w:rPr>
      </w:pPr>
      <w:r w:rsidRPr="407F6706" w:rsidR="618375FD">
        <w:rPr>
          <w:rFonts w:ascii="Times New Roman" w:hAnsi="Times New Roman" w:eastAsia="Arial Unicode MS" w:cs="Arial Unicode MS"/>
          <w:b w:val="0"/>
          <w:bCs w:val="0"/>
          <w:i w:val="0"/>
          <w:iCs w:val="0"/>
          <w:color w:val="000000" w:themeColor="text1" w:themeTint="FF" w:themeShade="FF"/>
          <w:sz w:val="20"/>
          <w:szCs w:val="20"/>
        </w:rPr>
        <w:t xml:space="preserve">Shelter Plus Care -Rental assistance Program </w:t>
      </w:r>
      <w:proofErr w:type="spellStart"/>
      <w:r w:rsidRPr="407F6706" w:rsidR="618375FD">
        <w:rPr>
          <w:rFonts w:ascii="Times New Roman" w:hAnsi="Times New Roman" w:eastAsia="Arial Unicode MS" w:cs="Arial Unicode MS"/>
          <w:b w:val="0"/>
          <w:bCs w:val="0"/>
          <w:i w:val="0"/>
          <w:iCs w:val="0"/>
          <w:color w:val="000000" w:themeColor="text1" w:themeTint="FF" w:themeShade="FF"/>
          <w:sz w:val="20"/>
          <w:szCs w:val="20"/>
        </w:rPr>
        <w:t>sponsorbased</w:t>
      </w:r>
      <w:proofErr w:type="spellEnd"/>
      <w:r w:rsidRPr="407F6706" w:rsidR="4402173B">
        <w:rPr>
          <w:rFonts w:ascii="Times New Roman" w:hAnsi="Times New Roman" w:eastAsia="Arial Unicode MS" w:cs="Arial Unicode MS"/>
          <w:b w:val="0"/>
          <w:bCs w:val="0"/>
          <w:i w:val="0"/>
          <w:iCs w:val="0"/>
          <w:color w:val="000000" w:themeColor="text1" w:themeTint="FF" w:themeShade="FF"/>
          <w:sz w:val="20"/>
          <w:szCs w:val="20"/>
        </w:rPr>
        <w:t xml:space="preserve"> leasing funds</w:t>
      </w:r>
      <w:r w:rsidRPr="407F6706" w:rsidR="618375FD">
        <w:rPr>
          <w:rFonts w:ascii="Times New Roman" w:hAnsi="Times New Roman" w:eastAsia="Arial Unicode MS" w:cs="Arial Unicode MS"/>
          <w:b w:val="0"/>
          <w:bCs w:val="0"/>
          <w:i w:val="0"/>
          <w:iCs w:val="0"/>
          <w:color w:val="000000" w:themeColor="text1" w:themeTint="FF" w:themeShade="FF"/>
          <w:sz w:val="20"/>
          <w:szCs w:val="20"/>
        </w:rPr>
        <w:t>– houses folks in Franklin and Hampshire Counties, 22 units. Target population – single adults, chronic</w:t>
      </w:r>
      <w:r w:rsidRPr="407F6706" w:rsidR="5E6B9D0D">
        <w:rPr>
          <w:rFonts w:ascii="Times New Roman" w:hAnsi="Times New Roman" w:eastAsia="Arial Unicode MS" w:cs="Arial Unicode MS"/>
          <w:b w:val="0"/>
          <w:bCs w:val="0"/>
          <w:i w:val="0"/>
          <w:iCs w:val="0"/>
          <w:color w:val="000000" w:themeColor="text1" w:themeTint="FF" w:themeShade="FF"/>
          <w:sz w:val="20"/>
          <w:szCs w:val="20"/>
        </w:rPr>
        <w:t>.</w:t>
      </w:r>
    </w:p>
    <w:p w:rsidR="5E6B9D0D" w:rsidP="407F6706" w:rsidRDefault="5E6B9D0D" w14:paraId="7515B8CB" w14:textId="69B89D8C">
      <w:pPr>
        <w:pStyle w:val="BodyFirstpage"/>
        <w:numPr>
          <w:ilvl w:val="0"/>
          <w:numId w:val="30"/>
        </w:numPr>
        <w:rPr>
          <w:b w:val="1"/>
          <w:bCs w:val="1"/>
          <w:i w:val="1"/>
          <w:iCs w:val="1"/>
          <w:color w:val="000000" w:themeColor="text1" w:themeTint="FF" w:themeShade="FF"/>
          <w:sz w:val="20"/>
          <w:szCs w:val="20"/>
        </w:rPr>
      </w:pPr>
      <w:r w:rsidRPr="407F6706" w:rsidR="5E6B9D0D">
        <w:rPr>
          <w:rFonts w:ascii="Times New Roman" w:hAnsi="Times New Roman" w:eastAsia="Arial Unicode MS" w:cs="Arial Unicode MS"/>
          <w:b w:val="0"/>
          <w:bCs w:val="0"/>
          <w:i w:val="0"/>
          <w:iCs w:val="0"/>
          <w:color w:val="000000" w:themeColor="text1" w:themeTint="FF" w:themeShade="FF"/>
          <w:sz w:val="20"/>
          <w:szCs w:val="20"/>
        </w:rPr>
        <w:t xml:space="preserve">DMH funds – match to the program, assess for services for service plans/case management support, daily living support. </w:t>
      </w:r>
      <w:r w:rsidRPr="407F6706" w:rsidR="29BB2038">
        <w:rPr>
          <w:rFonts w:ascii="Times New Roman" w:hAnsi="Times New Roman" w:eastAsia="Arial Unicode MS" w:cs="Arial Unicode MS"/>
          <w:b w:val="0"/>
          <w:bCs w:val="0"/>
          <w:i w:val="0"/>
          <w:iCs w:val="0"/>
          <w:color w:val="000000" w:themeColor="text1" w:themeTint="FF" w:themeShade="FF"/>
          <w:sz w:val="20"/>
          <w:szCs w:val="20"/>
        </w:rPr>
        <w:t xml:space="preserve">Clinical on call services.  </w:t>
      </w:r>
    </w:p>
    <w:p w:rsidR="5C96FF31" w:rsidP="407F6706" w:rsidRDefault="5C96FF31" w14:paraId="4BD9E4E7" w14:textId="3651AFD8">
      <w:pPr>
        <w:pStyle w:val="BodyFirstpage"/>
        <w:numPr>
          <w:ilvl w:val="0"/>
          <w:numId w:val="30"/>
        </w:numPr>
        <w:rPr>
          <w:b w:val="1"/>
          <w:bCs w:val="1"/>
          <w:i w:val="1"/>
          <w:iCs w:val="1"/>
          <w:color w:val="000000" w:themeColor="text1" w:themeTint="FF" w:themeShade="FF"/>
          <w:sz w:val="20"/>
          <w:szCs w:val="20"/>
        </w:rPr>
      </w:pPr>
      <w:r w:rsidRPr="407F6706" w:rsidR="5C96FF31">
        <w:rPr>
          <w:rFonts w:ascii="Times New Roman" w:hAnsi="Times New Roman" w:eastAsia="Arial Unicode MS" w:cs="Arial Unicode MS"/>
          <w:b w:val="0"/>
          <w:bCs w:val="0"/>
          <w:i w:val="0"/>
          <w:iCs w:val="0"/>
          <w:color w:val="000000" w:themeColor="text1" w:themeTint="FF" w:themeShade="FF"/>
          <w:sz w:val="20"/>
          <w:szCs w:val="20"/>
        </w:rPr>
        <w:t>Were able to stay in touch with participants during COVID, telehealth services. Weathered pandemic fairly successfully.</w:t>
      </w:r>
    </w:p>
    <w:p w:rsidR="55C14A0C" w:rsidP="407F6706" w:rsidRDefault="55C14A0C" w14:paraId="56E7B08C" w14:textId="5ACF5730">
      <w:pPr>
        <w:pStyle w:val="BodyFirstpage"/>
        <w:numPr>
          <w:ilvl w:val="0"/>
          <w:numId w:val="30"/>
        </w:numPr>
        <w:rPr>
          <w:b w:val="1"/>
          <w:bCs w:val="1"/>
          <w:i w:val="1"/>
          <w:iCs w:val="1"/>
          <w:color w:val="000000" w:themeColor="text1" w:themeTint="FF" w:themeShade="FF"/>
          <w:sz w:val="20"/>
          <w:szCs w:val="20"/>
        </w:rPr>
      </w:pPr>
      <w:r w:rsidRPr="407F6706" w:rsidR="55C14A0C">
        <w:rPr>
          <w:rFonts w:ascii="Times New Roman" w:hAnsi="Times New Roman" w:eastAsia="Arial Unicode MS" w:cs="Arial Unicode MS"/>
          <w:b w:val="0"/>
          <w:bCs w:val="0"/>
          <w:i w:val="0"/>
          <w:iCs w:val="0"/>
          <w:color w:val="000000" w:themeColor="text1" w:themeTint="FF" w:themeShade="FF"/>
          <w:sz w:val="20"/>
          <w:szCs w:val="20"/>
        </w:rPr>
        <w:t>Had positive exits to PH, and had new move ins!!</w:t>
      </w:r>
    </w:p>
    <w:p w:rsidR="407F6706" w:rsidP="407F6706" w:rsidRDefault="407F6706" w14:paraId="773EE093" w14:textId="5BD072A1">
      <w:pPr>
        <w:pStyle w:val="BodyFirstpage"/>
        <w:ind w:left="0"/>
        <w:rPr>
          <w:rFonts w:ascii="Times New Roman" w:hAnsi="Times New Roman" w:eastAsia="Arial Unicode MS" w:cs="Arial Unicode MS"/>
          <w:b w:val="0"/>
          <w:bCs w:val="0"/>
          <w:i w:val="0"/>
          <w:iCs w:val="0"/>
          <w:color w:val="000000" w:themeColor="text1" w:themeTint="FF" w:themeShade="FF"/>
          <w:sz w:val="20"/>
          <w:szCs w:val="20"/>
        </w:rPr>
      </w:pPr>
    </w:p>
    <w:p w:rsidR="2CB82A92" w:rsidP="407F6706" w:rsidRDefault="2CB82A92" w14:paraId="02319BC6" w14:textId="0279A598">
      <w:pPr>
        <w:pStyle w:val="BodyFirstpage"/>
        <w:ind w:left="0"/>
        <w:rPr>
          <w:rFonts w:ascii="Times New Roman" w:hAnsi="Times New Roman" w:eastAsia="Arial Unicode MS" w:cs="Arial Unicode MS"/>
          <w:b w:val="1"/>
          <w:bCs w:val="1"/>
          <w:i w:val="1"/>
          <w:iCs w:val="1"/>
          <w:color w:val="000000" w:themeColor="text1" w:themeTint="FF" w:themeShade="FF"/>
          <w:sz w:val="20"/>
          <w:szCs w:val="20"/>
        </w:rPr>
      </w:pPr>
      <w:r w:rsidRPr="407F6706" w:rsidR="2CB82A92">
        <w:rPr>
          <w:rFonts w:ascii="Times New Roman" w:hAnsi="Times New Roman" w:eastAsia="Arial Unicode MS" w:cs="Arial Unicode MS"/>
          <w:b w:val="1"/>
          <w:bCs w:val="1"/>
          <w:i w:val="1"/>
          <w:iCs w:val="1"/>
          <w:color w:val="000000" w:themeColor="text1" w:themeTint="FF" w:themeShade="FF"/>
          <w:sz w:val="20"/>
          <w:szCs w:val="20"/>
        </w:rPr>
        <w:t>Louison house -</w:t>
      </w:r>
    </w:p>
    <w:p w:rsidR="4C35B561" w:rsidP="407F6706" w:rsidRDefault="4C35B561" w14:paraId="5772241E" w14:textId="53D1AA75">
      <w:pPr>
        <w:pStyle w:val="BodyFirstpage"/>
        <w:numPr>
          <w:ilvl w:val="0"/>
          <w:numId w:val="31"/>
        </w:numPr>
        <w:rPr>
          <w:rFonts w:ascii="Symbol" w:hAnsi="Symbol" w:eastAsia="Symbol" w:cs="Symbol" w:asciiTheme="minorAscii" w:hAnsiTheme="minorAscii" w:eastAsiaTheme="minorAscii" w:cstheme="minorAscii"/>
          <w:b w:val="1"/>
          <w:bCs w:val="1"/>
          <w:i w:val="1"/>
          <w:iCs w:val="1"/>
          <w:color w:val="000000" w:themeColor="text1" w:themeTint="FF" w:themeShade="FF"/>
          <w:sz w:val="20"/>
          <w:szCs w:val="20"/>
        </w:rPr>
      </w:pPr>
      <w:r w:rsidRPr="407F6706" w:rsidR="4C35B561">
        <w:rPr>
          <w:rFonts w:ascii="Times New Roman" w:hAnsi="Times New Roman" w:eastAsia="Arial Unicode MS" w:cs="Arial Unicode MS"/>
          <w:b w:val="1"/>
          <w:bCs w:val="1"/>
          <w:i w:val="1"/>
          <w:iCs w:val="1"/>
          <w:color w:val="000000" w:themeColor="text1" w:themeTint="FF" w:themeShade="FF"/>
          <w:sz w:val="20"/>
          <w:szCs w:val="20"/>
        </w:rPr>
        <w:t xml:space="preserve">TH – </w:t>
      </w:r>
      <w:r w:rsidRPr="407F6706" w:rsidR="4C35B561">
        <w:rPr>
          <w:rFonts w:ascii="Times New Roman" w:hAnsi="Times New Roman" w:eastAsia="Arial Unicode MS" w:cs="Arial Unicode MS"/>
          <w:b w:val="0"/>
          <w:bCs w:val="0"/>
          <w:i w:val="0"/>
          <w:iCs w:val="0"/>
          <w:color w:val="000000" w:themeColor="text1" w:themeTint="FF" w:themeShade="FF"/>
          <w:sz w:val="20"/>
          <w:szCs w:val="20"/>
        </w:rPr>
        <w:t xml:space="preserve">oldest program – congregate living.  Over time TH has changed, but ours is still the old definition. </w:t>
      </w:r>
      <w:proofErr w:type="gramStart"/>
      <w:r w:rsidRPr="407F6706" w:rsidR="4C35B561">
        <w:rPr>
          <w:rFonts w:ascii="Times New Roman" w:hAnsi="Times New Roman" w:eastAsia="Arial Unicode MS" w:cs="Arial Unicode MS"/>
          <w:b w:val="0"/>
          <w:bCs w:val="0"/>
          <w:i w:val="0"/>
          <w:iCs w:val="0"/>
          <w:color w:val="000000" w:themeColor="text1" w:themeTint="FF" w:themeShade="FF"/>
          <w:sz w:val="20"/>
          <w:szCs w:val="20"/>
        </w:rPr>
        <w:t>Was</w:t>
      </w:r>
      <w:proofErr w:type="gramEnd"/>
      <w:r w:rsidRPr="407F6706" w:rsidR="4C35B561">
        <w:rPr>
          <w:rFonts w:ascii="Times New Roman" w:hAnsi="Times New Roman" w:eastAsia="Arial Unicode MS" w:cs="Arial Unicode MS"/>
          <w:b w:val="0"/>
          <w:bCs w:val="0"/>
          <w:i w:val="0"/>
          <w:iCs w:val="0"/>
          <w:color w:val="000000" w:themeColor="text1" w:themeTint="FF" w:themeShade="FF"/>
          <w:sz w:val="20"/>
          <w:szCs w:val="20"/>
        </w:rPr>
        <w:t xml:space="preserve"> 22 beds, but haven’t been able to meet this expectation recently</w:t>
      </w:r>
      <w:r w:rsidRPr="407F6706" w:rsidR="37D122A0">
        <w:rPr>
          <w:rFonts w:ascii="Times New Roman" w:hAnsi="Times New Roman" w:eastAsia="Arial Unicode MS" w:cs="Arial Unicode MS"/>
          <w:b w:val="0"/>
          <w:bCs w:val="0"/>
          <w:i w:val="0"/>
          <w:iCs w:val="0"/>
          <w:color w:val="000000" w:themeColor="text1" w:themeTint="FF" w:themeShade="FF"/>
          <w:sz w:val="20"/>
          <w:szCs w:val="20"/>
        </w:rPr>
        <w:t xml:space="preserve">.  We usually serve 14-17 – CoC only states 14.  Women, Men and Families in the same building/needs 24/7 staffing. </w:t>
      </w:r>
    </w:p>
    <w:p w:rsidR="37D122A0" w:rsidP="407F6706" w:rsidRDefault="37D122A0" w14:paraId="113BA6F4" w14:textId="3BC8F74F">
      <w:pPr>
        <w:pStyle w:val="BodyFirstpage"/>
        <w:numPr>
          <w:ilvl w:val="1"/>
          <w:numId w:val="31"/>
        </w:numPr>
        <w:rPr>
          <w:b w:val="1"/>
          <w:bCs w:val="1"/>
          <w:i w:val="1"/>
          <w:iCs w:val="1"/>
          <w:color w:val="000000" w:themeColor="text1" w:themeTint="FF" w:themeShade="FF"/>
          <w:sz w:val="20"/>
          <w:szCs w:val="20"/>
        </w:rPr>
      </w:pPr>
      <w:r w:rsidRPr="407F6706" w:rsidR="37D122A0">
        <w:rPr>
          <w:rFonts w:ascii="Times New Roman" w:hAnsi="Times New Roman" w:eastAsia="Arial Unicode MS" w:cs="Arial Unicode MS"/>
          <w:b w:val="0"/>
          <w:bCs w:val="0"/>
          <w:i w:val="0"/>
          <w:iCs w:val="0"/>
          <w:color w:val="000000" w:themeColor="text1" w:themeTint="FF" w:themeShade="FF"/>
          <w:sz w:val="20"/>
          <w:szCs w:val="20"/>
        </w:rPr>
        <w:t xml:space="preserve">People are staying longer at this point in TH </w:t>
      </w:r>
    </w:p>
    <w:p w:rsidR="5DE41285" w:rsidP="407F6706" w:rsidRDefault="5DE41285" w14:paraId="127B0415" w14:textId="58F14C8A">
      <w:pPr>
        <w:pStyle w:val="BodyFirstpage"/>
        <w:numPr>
          <w:ilvl w:val="1"/>
          <w:numId w:val="31"/>
        </w:numPr>
        <w:rPr>
          <w:b w:val="1"/>
          <w:bCs w:val="1"/>
          <w:i w:val="1"/>
          <w:iCs w:val="1"/>
          <w:color w:val="000000" w:themeColor="text1" w:themeTint="FF" w:themeShade="FF"/>
          <w:sz w:val="20"/>
          <w:szCs w:val="20"/>
        </w:rPr>
      </w:pPr>
      <w:r w:rsidRPr="407F6706" w:rsidR="5DE41285">
        <w:rPr>
          <w:rFonts w:ascii="Times New Roman" w:hAnsi="Times New Roman" w:eastAsia="Arial Unicode MS" w:cs="Arial Unicode MS"/>
          <w:b w:val="0"/>
          <w:bCs w:val="0"/>
          <w:i w:val="0"/>
          <w:iCs w:val="0"/>
          <w:color w:val="000000" w:themeColor="text1" w:themeTint="FF" w:themeShade="FF"/>
          <w:sz w:val="20"/>
          <w:szCs w:val="20"/>
        </w:rPr>
        <w:t>This program feels like square peg in the round hole.</w:t>
      </w:r>
    </w:p>
    <w:p w:rsidR="5DE41285" w:rsidP="407F6706" w:rsidRDefault="5DE41285" w14:paraId="474ABF9E" w14:textId="3693C425">
      <w:pPr>
        <w:pStyle w:val="BodyFirstpage"/>
        <w:numPr>
          <w:ilvl w:val="1"/>
          <w:numId w:val="31"/>
        </w:numPr>
        <w:rPr>
          <w:b w:val="1"/>
          <w:bCs w:val="1"/>
          <w:i w:val="1"/>
          <w:iCs w:val="1"/>
          <w:color w:val="000000" w:themeColor="text1" w:themeTint="FF" w:themeShade="FF"/>
          <w:sz w:val="20"/>
          <w:szCs w:val="20"/>
        </w:rPr>
      </w:pPr>
      <w:r w:rsidRPr="407F6706" w:rsidR="5DE41285">
        <w:rPr>
          <w:rFonts w:ascii="Times New Roman" w:hAnsi="Times New Roman" w:eastAsia="Arial Unicode MS" w:cs="Arial Unicode MS"/>
          <w:b w:val="0"/>
          <w:bCs w:val="0"/>
          <w:i w:val="0"/>
          <w:iCs w:val="0"/>
          <w:color w:val="000000" w:themeColor="text1" w:themeTint="FF" w:themeShade="FF"/>
          <w:sz w:val="20"/>
          <w:szCs w:val="20"/>
        </w:rPr>
        <w:t xml:space="preserve">During COVID we remained in person throughout.  And had many staffing shortages.  </w:t>
      </w:r>
      <w:proofErr w:type="spellStart"/>
      <w:r w:rsidRPr="407F6706" w:rsidR="5DE41285">
        <w:rPr>
          <w:rFonts w:ascii="Times New Roman" w:hAnsi="Times New Roman" w:eastAsia="Arial Unicode MS" w:cs="Arial Unicode MS"/>
          <w:b w:val="0"/>
          <w:bCs w:val="0"/>
          <w:i w:val="0"/>
          <w:iCs w:val="0"/>
          <w:color w:val="000000" w:themeColor="text1" w:themeTint="FF" w:themeShade="FF"/>
          <w:sz w:val="20"/>
          <w:szCs w:val="20"/>
        </w:rPr>
        <w:t>noone</w:t>
      </w:r>
      <w:proofErr w:type="spellEnd"/>
      <w:r w:rsidRPr="407F6706" w:rsidR="5DE41285">
        <w:rPr>
          <w:rFonts w:ascii="Times New Roman" w:hAnsi="Times New Roman" w:eastAsia="Arial Unicode MS" w:cs="Arial Unicode MS"/>
          <w:b w:val="0"/>
          <w:bCs w:val="0"/>
          <w:i w:val="0"/>
          <w:iCs w:val="0"/>
          <w:color w:val="000000" w:themeColor="text1" w:themeTint="FF" w:themeShade="FF"/>
          <w:sz w:val="20"/>
          <w:szCs w:val="20"/>
        </w:rPr>
        <w:t xml:space="preserve"> would take the </w:t>
      </w:r>
      <w:proofErr w:type="spellStart"/>
      <w:r w:rsidRPr="407F6706" w:rsidR="5DE41285">
        <w:rPr>
          <w:rFonts w:ascii="Times New Roman" w:hAnsi="Times New Roman" w:eastAsia="Arial Unicode MS" w:cs="Arial Unicode MS"/>
          <w:b w:val="0"/>
          <w:bCs w:val="0"/>
          <w:i w:val="0"/>
          <w:iCs w:val="0"/>
          <w:color w:val="000000" w:themeColor="text1" w:themeTint="FF" w:themeShade="FF"/>
          <w:sz w:val="20"/>
          <w:szCs w:val="20"/>
        </w:rPr>
        <w:t>job..couldn’t</w:t>
      </w:r>
      <w:proofErr w:type="spellEnd"/>
      <w:r w:rsidRPr="407F6706" w:rsidR="5DE41285">
        <w:rPr>
          <w:rFonts w:ascii="Times New Roman" w:hAnsi="Times New Roman" w:eastAsia="Arial Unicode MS" w:cs="Arial Unicode MS"/>
          <w:b w:val="0"/>
          <w:bCs w:val="0"/>
          <w:i w:val="0"/>
          <w:iCs w:val="0"/>
          <w:color w:val="000000" w:themeColor="text1" w:themeTint="FF" w:themeShade="FF"/>
          <w:sz w:val="20"/>
          <w:szCs w:val="20"/>
        </w:rPr>
        <w:t xml:space="preserve"> hire.  </w:t>
      </w:r>
      <w:proofErr w:type="spellStart"/>
      <w:r w:rsidRPr="407F6706" w:rsidR="5DE41285">
        <w:rPr>
          <w:rFonts w:ascii="Times New Roman" w:hAnsi="Times New Roman" w:eastAsia="Arial Unicode MS" w:cs="Arial Unicode MS"/>
          <w:b w:val="0"/>
          <w:bCs w:val="0"/>
          <w:i w:val="0"/>
          <w:iCs w:val="0"/>
          <w:color w:val="000000" w:themeColor="text1" w:themeTint="FF" w:themeShade="FF"/>
          <w:sz w:val="20"/>
          <w:szCs w:val="20"/>
        </w:rPr>
        <w:t>stres</w:t>
      </w:r>
      <w:proofErr w:type="spellEnd"/>
      <w:r w:rsidRPr="407F6706" w:rsidR="5DE41285">
        <w:rPr>
          <w:rFonts w:ascii="Times New Roman" w:hAnsi="Times New Roman" w:eastAsia="Arial Unicode MS" w:cs="Arial Unicode MS"/>
          <w:b w:val="0"/>
          <w:bCs w:val="0"/>
          <w:i w:val="0"/>
          <w:iCs w:val="0"/>
          <w:color w:val="000000" w:themeColor="text1" w:themeTint="FF" w:themeShade="FF"/>
          <w:sz w:val="20"/>
          <w:szCs w:val="20"/>
        </w:rPr>
        <w:t xml:space="preserve"> level on remaining staff was so tough.  But, no COVID cases.</w:t>
      </w:r>
    </w:p>
    <w:p w:rsidR="5B2DDCE8" w:rsidP="407F6706" w:rsidRDefault="5B2DDCE8" w14:paraId="63598608" w14:textId="043D38CF">
      <w:pPr>
        <w:pStyle w:val="BodyFirstpage"/>
        <w:numPr>
          <w:ilvl w:val="1"/>
          <w:numId w:val="31"/>
        </w:numPr>
        <w:rPr>
          <w:b w:val="1"/>
          <w:bCs w:val="1"/>
          <w:i w:val="1"/>
          <w:iCs w:val="1"/>
          <w:color w:val="000000" w:themeColor="text1" w:themeTint="FF" w:themeShade="FF"/>
          <w:sz w:val="20"/>
          <w:szCs w:val="20"/>
        </w:rPr>
      </w:pPr>
      <w:r w:rsidRPr="407F6706" w:rsidR="5B2DDCE8">
        <w:rPr>
          <w:rFonts w:ascii="Times New Roman" w:hAnsi="Times New Roman" w:eastAsia="Arial Unicode MS" w:cs="Arial Unicode MS"/>
          <w:b w:val="0"/>
          <w:bCs w:val="0"/>
          <w:i w:val="0"/>
          <w:iCs w:val="0"/>
          <w:color w:val="000000" w:themeColor="text1" w:themeTint="FF" w:themeShade="FF"/>
          <w:sz w:val="20"/>
          <w:szCs w:val="20"/>
        </w:rPr>
        <w:t xml:space="preserve">Finding housing for TH folks is very difficult and we can’t meet the expectation to move people out. And the CoC funding is the same.  </w:t>
      </w:r>
    </w:p>
    <w:p w:rsidR="5DE41285" w:rsidP="407F6706" w:rsidRDefault="5DE41285" w14:paraId="2BCA9F8C" w14:textId="16903140">
      <w:pPr>
        <w:pStyle w:val="BodyFirstpage"/>
        <w:numPr>
          <w:ilvl w:val="0"/>
          <w:numId w:val="31"/>
        </w:numPr>
        <w:rPr>
          <w:b w:val="1"/>
          <w:bCs w:val="1"/>
          <w:i w:val="1"/>
          <w:iCs w:val="1"/>
          <w:color w:val="000000" w:themeColor="text1" w:themeTint="FF" w:themeShade="FF"/>
          <w:sz w:val="20"/>
          <w:szCs w:val="20"/>
        </w:rPr>
      </w:pPr>
      <w:r w:rsidRPr="407F6706" w:rsidR="5DE41285">
        <w:rPr>
          <w:rFonts w:ascii="Times New Roman" w:hAnsi="Times New Roman" w:eastAsia="Arial Unicode MS" w:cs="Arial Unicode MS"/>
          <w:b w:val="1"/>
          <w:bCs w:val="1"/>
          <w:i w:val="0"/>
          <w:iCs w:val="0"/>
          <w:color w:val="000000" w:themeColor="text1" w:themeTint="FF" w:themeShade="FF"/>
          <w:sz w:val="20"/>
          <w:szCs w:val="20"/>
        </w:rPr>
        <w:t>PSH</w:t>
      </w:r>
      <w:r w:rsidRPr="407F6706" w:rsidR="34437CA0">
        <w:rPr>
          <w:rFonts w:ascii="Times New Roman" w:hAnsi="Times New Roman" w:eastAsia="Arial Unicode MS" w:cs="Arial Unicode MS"/>
          <w:b w:val="1"/>
          <w:bCs w:val="1"/>
          <w:i w:val="0"/>
          <w:iCs w:val="0"/>
          <w:color w:val="000000" w:themeColor="text1" w:themeTint="FF" w:themeShade="FF"/>
          <w:sz w:val="20"/>
          <w:szCs w:val="20"/>
        </w:rPr>
        <w:t xml:space="preserve"> – </w:t>
      </w:r>
      <w:r w:rsidRPr="407F6706" w:rsidR="34437CA0">
        <w:rPr>
          <w:rFonts w:ascii="Times New Roman" w:hAnsi="Times New Roman" w:eastAsia="Arial Unicode MS" w:cs="Arial Unicode MS"/>
          <w:b w:val="0"/>
          <w:bCs w:val="0"/>
          <w:i w:val="0"/>
          <w:iCs w:val="0"/>
          <w:color w:val="000000" w:themeColor="text1" w:themeTint="FF" w:themeShade="FF"/>
          <w:sz w:val="20"/>
          <w:szCs w:val="20"/>
        </w:rPr>
        <w:t xml:space="preserve">6 individual, 3 family units.  </w:t>
      </w:r>
    </w:p>
    <w:p w:rsidR="34437CA0" w:rsidP="407F6706" w:rsidRDefault="34437CA0" w14:paraId="4DC30785" w14:textId="06092D4A">
      <w:pPr>
        <w:pStyle w:val="BodyFirstpage"/>
        <w:numPr>
          <w:ilvl w:val="1"/>
          <w:numId w:val="31"/>
        </w:numPr>
        <w:rPr>
          <w:b w:val="1"/>
          <w:bCs w:val="1"/>
          <w:i w:val="1"/>
          <w:iCs w:val="1"/>
          <w:color w:val="000000" w:themeColor="text1" w:themeTint="FF" w:themeShade="FF"/>
          <w:sz w:val="20"/>
          <w:szCs w:val="20"/>
        </w:rPr>
      </w:pPr>
      <w:r w:rsidRPr="407F6706" w:rsidR="34437CA0">
        <w:rPr>
          <w:rFonts w:ascii="Times New Roman" w:hAnsi="Times New Roman" w:eastAsia="Arial Unicode MS" w:cs="Arial Unicode MS"/>
          <w:b w:val="0"/>
          <w:bCs w:val="0"/>
          <w:i w:val="0"/>
          <w:iCs w:val="0"/>
          <w:color w:val="000000" w:themeColor="text1" w:themeTint="FF" w:themeShade="FF"/>
          <w:sz w:val="20"/>
          <w:szCs w:val="20"/>
        </w:rPr>
        <w:t xml:space="preserve">Units remained occupied.  We have kept the same units and landlord long term.  </w:t>
      </w:r>
    </w:p>
    <w:p w:rsidR="34437CA0" w:rsidP="407F6706" w:rsidRDefault="34437CA0" w14:paraId="67EF15B7" w14:textId="60C7744D">
      <w:pPr>
        <w:pStyle w:val="BodyFirstpage"/>
        <w:numPr>
          <w:ilvl w:val="1"/>
          <w:numId w:val="31"/>
        </w:numPr>
        <w:rPr>
          <w:b w:val="1"/>
          <w:bCs w:val="1"/>
          <w:i w:val="1"/>
          <w:iCs w:val="1"/>
          <w:color w:val="000000" w:themeColor="text1" w:themeTint="FF" w:themeShade="FF"/>
          <w:sz w:val="20"/>
          <w:szCs w:val="20"/>
        </w:rPr>
      </w:pPr>
      <w:r w:rsidRPr="407F6706" w:rsidR="34437CA0">
        <w:rPr>
          <w:rFonts w:ascii="Times New Roman" w:hAnsi="Times New Roman" w:eastAsia="Arial Unicode MS" w:cs="Arial Unicode MS"/>
          <w:b w:val="0"/>
          <w:bCs w:val="0"/>
          <w:i w:val="0"/>
          <w:iCs w:val="0"/>
          <w:color w:val="000000" w:themeColor="text1" w:themeTint="FF" w:themeShade="FF"/>
          <w:sz w:val="20"/>
          <w:szCs w:val="20"/>
        </w:rPr>
        <w:t>Working with Construct regularly</w:t>
      </w:r>
    </w:p>
    <w:p w:rsidR="34437CA0" w:rsidP="407F6706" w:rsidRDefault="34437CA0" w14:paraId="7B4D37B4" w14:textId="1308FDCB">
      <w:pPr>
        <w:pStyle w:val="BodyFirstpage"/>
        <w:numPr>
          <w:ilvl w:val="1"/>
          <w:numId w:val="31"/>
        </w:numPr>
        <w:rPr>
          <w:b w:val="1"/>
          <w:bCs w:val="1"/>
          <w:i w:val="1"/>
          <w:iCs w:val="1"/>
          <w:color w:val="000000" w:themeColor="text1" w:themeTint="FF" w:themeShade="FF"/>
          <w:sz w:val="20"/>
          <w:szCs w:val="20"/>
        </w:rPr>
      </w:pPr>
      <w:r w:rsidRPr="407F6706" w:rsidR="34437CA0">
        <w:rPr>
          <w:rFonts w:ascii="Times New Roman" w:hAnsi="Times New Roman" w:eastAsia="Arial Unicode MS" w:cs="Arial Unicode MS"/>
          <w:b w:val="0"/>
          <w:bCs w:val="0"/>
          <w:i w:val="0"/>
          <w:iCs w:val="0"/>
          <w:color w:val="000000" w:themeColor="text1" w:themeTint="FF" w:themeShade="FF"/>
          <w:sz w:val="20"/>
          <w:szCs w:val="20"/>
        </w:rPr>
        <w:t xml:space="preserve">In need of MOVE on resources.  and SUD/mental health issues.  takes lots of time to support folks.  too small to qualify for many other funding streams.  </w:t>
      </w:r>
    </w:p>
    <w:p w:rsidR="3BF77C6F" w:rsidP="407F6706" w:rsidRDefault="3BF77C6F" w14:paraId="18B698E6" w14:textId="4C9E5C36">
      <w:pPr>
        <w:pStyle w:val="BodyFirstpage"/>
        <w:numPr>
          <w:ilvl w:val="1"/>
          <w:numId w:val="31"/>
        </w:numPr>
        <w:rPr>
          <w:b w:val="1"/>
          <w:bCs w:val="1"/>
          <w:i w:val="1"/>
          <w:iCs w:val="1"/>
          <w:color w:val="000000" w:themeColor="text1" w:themeTint="FF" w:themeShade="FF"/>
          <w:sz w:val="20"/>
          <w:szCs w:val="20"/>
        </w:rPr>
      </w:pPr>
      <w:r w:rsidRPr="407F6706" w:rsidR="3BF77C6F">
        <w:rPr>
          <w:rFonts w:ascii="Times New Roman" w:hAnsi="Times New Roman" w:eastAsia="Arial Unicode MS" w:cs="Arial Unicode MS"/>
          <w:b w:val="0"/>
          <w:bCs w:val="0"/>
          <w:i w:val="0"/>
          <w:iCs w:val="0"/>
          <w:color w:val="000000" w:themeColor="text1" w:themeTint="FF" w:themeShade="FF"/>
          <w:sz w:val="20"/>
          <w:szCs w:val="20"/>
        </w:rPr>
        <w:t xml:space="preserve">Took on emergency housing while managing this and motels support.  </w:t>
      </w:r>
    </w:p>
    <w:p w:rsidR="2CB82A92" w:rsidP="407F6706" w:rsidRDefault="2CB82A92" w14:paraId="2CDFDA17" w14:textId="5616BD3E">
      <w:pPr>
        <w:pStyle w:val="BodyFirstpage"/>
        <w:ind w:left="0"/>
        <w:rPr>
          <w:rFonts w:ascii="Times New Roman" w:hAnsi="Times New Roman" w:eastAsia="Arial Unicode MS" w:cs="Arial Unicode MS"/>
          <w:b w:val="1"/>
          <w:bCs w:val="1"/>
          <w:i w:val="1"/>
          <w:iCs w:val="1"/>
          <w:color w:val="000000" w:themeColor="text1" w:themeTint="FF" w:themeShade="FF"/>
          <w:sz w:val="20"/>
          <w:szCs w:val="20"/>
        </w:rPr>
      </w:pPr>
      <w:r w:rsidRPr="407F6706" w:rsidR="2CB82A92">
        <w:rPr>
          <w:rFonts w:ascii="Times New Roman" w:hAnsi="Times New Roman" w:eastAsia="Arial Unicode MS" w:cs="Arial Unicode MS"/>
          <w:b w:val="1"/>
          <w:bCs w:val="1"/>
          <w:i w:val="1"/>
          <w:iCs w:val="1"/>
          <w:color w:val="000000" w:themeColor="text1" w:themeTint="FF" w:themeShade="FF"/>
          <w:sz w:val="20"/>
          <w:szCs w:val="20"/>
        </w:rPr>
        <w:t xml:space="preserve">Construct - </w:t>
      </w:r>
    </w:p>
    <w:p w:rsidR="0E287492" w:rsidP="407F6706" w:rsidRDefault="0E287492" w14:paraId="0654C80D" w14:textId="7C1C1F39">
      <w:pPr>
        <w:pStyle w:val="BodyFirstpage"/>
        <w:numPr>
          <w:ilvl w:val="0"/>
          <w:numId w:val="32"/>
        </w:numPr>
        <w:rPr>
          <w:rFonts w:ascii="Symbol" w:hAnsi="Symbol" w:eastAsia="Symbol" w:cs="Symbol" w:asciiTheme="minorAscii" w:hAnsiTheme="minorAscii" w:eastAsiaTheme="minorAscii" w:cstheme="minorAscii"/>
          <w:b w:val="1"/>
          <w:bCs w:val="1"/>
          <w:i w:val="1"/>
          <w:iCs w:val="1"/>
          <w:color w:val="000000" w:themeColor="text1" w:themeTint="FF" w:themeShade="FF"/>
          <w:sz w:val="20"/>
          <w:szCs w:val="20"/>
        </w:rPr>
      </w:pPr>
      <w:r w:rsidRPr="407F6706" w:rsidR="0E287492">
        <w:rPr>
          <w:rFonts w:ascii="Times New Roman" w:hAnsi="Times New Roman" w:eastAsia="Arial Unicode MS" w:cs="Arial Unicode MS"/>
          <w:b w:val="1"/>
          <w:bCs w:val="1"/>
          <w:i w:val="1"/>
          <w:iCs w:val="1"/>
          <w:color w:val="000000" w:themeColor="text1" w:themeTint="FF" w:themeShade="FF"/>
          <w:sz w:val="20"/>
          <w:szCs w:val="20"/>
        </w:rPr>
        <w:t>PSH – 3 units</w:t>
      </w:r>
    </w:p>
    <w:p w:rsidR="0E287492" w:rsidP="407F6706" w:rsidRDefault="0E287492" w14:paraId="444B7CED" w14:textId="1E1658D7">
      <w:pPr>
        <w:pStyle w:val="BodyFirstpage"/>
        <w:numPr>
          <w:ilvl w:val="1"/>
          <w:numId w:val="32"/>
        </w:numPr>
        <w:rPr>
          <w:b w:val="1"/>
          <w:bCs w:val="1"/>
          <w:i w:val="1"/>
          <w:iCs w:val="1"/>
          <w:color w:val="000000" w:themeColor="text1" w:themeTint="FF" w:themeShade="FF"/>
          <w:sz w:val="20"/>
          <w:szCs w:val="20"/>
        </w:rPr>
      </w:pPr>
      <w:r w:rsidRPr="407F6706" w:rsidR="0E287492">
        <w:rPr>
          <w:rFonts w:ascii="Times New Roman" w:hAnsi="Times New Roman" w:eastAsia="Arial Unicode MS" w:cs="Arial Unicode MS"/>
          <w:b w:val="0"/>
          <w:bCs w:val="0"/>
          <w:i w:val="0"/>
          <w:iCs w:val="0"/>
          <w:color w:val="000000" w:themeColor="text1" w:themeTint="FF" w:themeShade="FF"/>
          <w:sz w:val="20"/>
          <w:szCs w:val="20"/>
        </w:rPr>
        <w:t xml:space="preserve">This program is going to be moved over to Louison House in this next application process. </w:t>
      </w:r>
    </w:p>
    <w:p w:rsidR="0E287492" w:rsidP="407F6706" w:rsidRDefault="0E287492" w14:paraId="20AC2EB8" w14:textId="5D47E305">
      <w:pPr>
        <w:pStyle w:val="BodyFirstpage"/>
        <w:numPr>
          <w:ilvl w:val="1"/>
          <w:numId w:val="32"/>
        </w:numPr>
        <w:rPr>
          <w:b w:val="1"/>
          <w:bCs w:val="1"/>
          <w:i w:val="1"/>
          <w:iCs w:val="1"/>
          <w:color w:val="000000" w:themeColor="text1" w:themeTint="FF" w:themeShade="FF"/>
          <w:sz w:val="20"/>
          <w:szCs w:val="20"/>
        </w:rPr>
      </w:pPr>
      <w:r w:rsidRPr="407F6706" w:rsidR="0E287492">
        <w:rPr>
          <w:rFonts w:ascii="Times New Roman" w:hAnsi="Times New Roman" w:eastAsia="Arial Unicode MS" w:cs="Arial Unicode MS"/>
          <w:b w:val="0"/>
          <w:bCs w:val="0"/>
          <w:i w:val="0"/>
          <w:iCs w:val="0"/>
          <w:color w:val="000000" w:themeColor="text1" w:themeTint="FF" w:themeShade="FF"/>
          <w:sz w:val="20"/>
          <w:szCs w:val="20"/>
        </w:rPr>
        <w:t xml:space="preserve">Had an intern in Sandy this year that provided great support. </w:t>
      </w:r>
    </w:p>
    <w:p w:rsidR="0E287492" w:rsidP="407F6706" w:rsidRDefault="0E287492" w14:paraId="25DEE7C0" w14:textId="611B4516">
      <w:pPr>
        <w:pStyle w:val="BodyFirstpage"/>
        <w:numPr>
          <w:ilvl w:val="1"/>
          <w:numId w:val="32"/>
        </w:numPr>
        <w:rPr>
          <w:b w:val="1"/>
          <w:bCs w:val="1"/>
          <w:i w:val="1"/>
          <w:iCs w:val="1"/>
          <w:color w:val="000000" w:themeColor="text1" w:themeTint="FF" w:themeShade="FF"/>
          <w:sz w:val="20"/>
          <w:szCs w:val="20"/>
        </w:rPr>
      </w:pPr>
      <w:r w:rsidRPr="407F6706" w:rsidR="0E287492">
        <w:rPr>
          <w:rFonts w:ascii="Times New Roman" w:hAnsi="Times New Roman" w:eastAsia="Arial Unicode MS" w:cs="Arial Unicode MS"/>
          <w:b w:val="0"/>
          <w:bCs w:val="0"/>
          <w:i w:val="0"/>
          <w:iCs w:val="0"/>
          <w:color w:val="000000" w:themeColor="text1" w:themeTint="FF" w:themeShade="FF"/>
          <w:sz w:val="20"/>
          <w:szCs w:val="20"/>
        </w:rPr>
        <w:t xml:space="preserve">Scores are low and we have improved our efforts in COVID even though our scores are fairly low.  </w:t>
      </w:r>
    </w:p>
    <w:p w:rsidR="3CDB2EB4" w:rsidP="407F6706" w:rsidRDefault="3CDB2EB4" w14:paraId="480EA760" w14:textId="4CBAACFC">
      <w:pPr>
        <w:pStyle w:val="BodyFirstpage"/>
        <w:numPr>
          <w:ilvl w:val="0"/>
          <w:numId w:val="33"/>
        </w:numPr>
        <w:rPr>
          <w:rFonts w:ascii="Symbol" w:hAnsi="Symbol" w:eastAsia="Symbol" w:cs="Symbol" w:asciiTheme="minorAscii" w:hAnsiTheme="minorAscii" w:eastAsiaTheme="minorAscii" w:cstheme="minorAscii"/>
          <w:b w:val="0"/>
          <w:bCs w:val="0"/>
          <w:i w:val="0"/>
          <w:iCs w:val="0"/>
          <w:color w:val="000000" w:themeColor="text1" w:themeTint="FF" w:themeShade="FF"/>
          <w:sz w:val="20"/>
          <w:szCs w:val="20"/>
        </w:rPr>
      </w:pPr>
      <w:r w:rsidRPr="407F6706" w:rsidR="3CDB2EB4">
        <w:rPr>
          <w:rFonts w:ascii="Times New Roman" w:hAnsi="Times New Roman" w:eastAsia="Arial Unicode MS" w:cs="Arial Unicode MS"/>
          <w:b w:val="1"/>
          <w:bCs w:val="1"/>
          <w:i w:val="0"/>
          <w:iCs w:val="0"/>
          <w:color w:val="000000" w:themeColor="text1" w:themeTint="FF" w:themeShade="FF"/>
          <w:sz w:val="20"/>
          <w:szCs w:val="20"/>
        </w:rPr>
        <w:t xml:space="preserve">TH - </w:t>
      </w:r>
    </w:p>
    <w:p w:rsidR="3CDB2EB4" w:rsidP="407F6706" w:rsidRDefault="3CDB2EB4" w14:paraId="136E1780" w14:textId="07BDC4D0">
      <w:pPr>
        <w:pStyle w:val="BodyFirstpage"/>
        <w:numPr>
          <w:ilvl w:val="1"/>
          <w:numId w:val="33"/>
        </w:numPr>
        <w:rPr>
          <w:b w:val="0"/>
          <w:bCs w:val="0"/>
          <w:i w:val="0"/>
          <w:iCs w:val="0"/>
          <w:color w:val="000000" w:themeColor="text1" w:themeTint="FF" w:themeShade="FF"/>
          <w:sz w:val="20"/>
          <w:szCs w:val="20"/>
        </w:rPr>
      </w:pPr>
      <w:r w:rsidRPr="407F6706" w:rsidR="3CDB2EB4">
        <w:rPr>
          <w:rFonts w:ascii="Times New Roman" w:hAnsi="Times New Roman" w:eastAsia="Arial Unicode MS" w:cs="Arial Unicode MS"/>
          <w:b w:val="0"/>
          <w:bCs w:val="0"/>
          <w:i w:val="0"/>
          <w:iCs w:val="0"/>
          <w:color w:val="000000" w:themeColor="text1" w:themeTint="FF" w:themeShade="FF"/>
          <w:sz w:val="20"/>
          <w:szCs w:val="20"/>
        </w:rPr>
        <w:t xml:space="preserve">Communal housing setting </w:t>
      </w:r>
    </w:p>
    <w:p w:rsidR="3CDB2EB4" w:rsidP="407F6706" w:rsidRDefault="3CDB2EB4" w14:paraId="0FCAF775" w14:textId="458DF951">
      <w:pPr>
        <w:pStyle w:val="BodyFirstpage"/>
        <w:numPr>
          <w:ilvl w:val="1"/>
          <w:numId w:val="33"/>
        </w:numPr>
        <w:rPr>
          <w:b w:val="0"/>
          <w:bCs w:val="0"/>
          <w:i w:val="0"/>
          <w:iCs w:val="0"/>
          <w:color w:val="000000" w:themeColor="text1" w:themeTint="FF" w:themeShade="FF"/>
          <w:sz w:val="20"/>
          <w:szCs w:val="20"/>
        </w:rPr>
      </w:pPr>
      <w:r w:rsidRPr="407F6706" w:rsidR="3CDB2EB4">
        <w:rPr>
          <w:rFonts w:ascii="Times New Roman" w:hAnsi="Times New Roman" w:eastAsia="Arial Unicode MS" w:cs="Arial Unicode MS"/>
          <w:b w:val="0"/>
          <w:bCs w:val="0"/>
          <w:i w:val="0"/>
          <w:iCs w:val="0"/>
          <w:color w:val="000000" w:themeColor="text1" w:themeTint="FF" w:themeShade="FF"/>
          <w:sz w:val="20"/>
          <w:szCs w:val="20"/>
        </w:rPr>
        <w:t>Had a death this year</w:t>
      </w:r>
    </w:p>
    <w:p w:rsidR="3CDB2EB4" w:rsidP="407F6706" w:rsidRDefault="3CDB2EB4" w14:paraId="34C0E30A" w14:textId="5E6EF0CF">
      <w:pPr>
        <w:pStyle w:val="BodyFirstpage"/>
        <w:numPr>
          <w:ilvl w:val="1"/>
          <w:numId w:val="33"/>
        </w:numPr>
        <w:rPr>
          <w:b w:val="0"/>
          <w:bCs w:val="0"/>
          <w:i w:val="0"/>
          <w:iCs w:val="0"/>
          <w:color w:val="000000" w:themeColor="text1" w:themeTint="FF" w:themeShade="FF"/>
          <w:sz w:val="20"/>
          <w:szCs w:val="20"/>
        </w:rPr>
      </w:pPr>
      <w:r w:rsidRPr="407F6706" w:rsidR="3CDB2EB4">
        <w:rPr>
          <w:rFonts w:ascii="Times New Roman" w:hAnsi="Times New Roman" w:eastAsia="Arial Unicode MS" w:cs="Arial Unicode MS"/>
          <w:b w:val="0"/>
          <w:bCs w:val="0"/>
          <w:i w:val="0"/>
          <w:iCs w:val="0"/>
          <w:color w:val="000000" w:themeColor="text1" w:themeTint="FF" w:themeShade="FF"/>
          <w:sz w:val="20"/>
          <w:szCs w:val="20"/>
        </w:rPr>
        <w:t>Encouraging the ranking and evaluation committee to consider the exit to PH issue</w:t>
      </w:r>
    </w:p>
    <w:p w:rsidR="3CDB2EB4" w:rsidP="407F6706" w:rsidRDefault="3CDB2EB4" w14:paraId="5776AE2B" w14:textId="43A81454">
      <w:pPr>
        <w:pStyle w:val="BodyFirstpage"/>
        <w:numPr>
          <w:ilvl w:val="1"/>
          <w:numId w:val="33"/>
        </w:numPr>
        <w:rPr>
          <w:b w:val="0"/>
          <w:bCs w:val="0"/>
          <w:i w:val="0"/>
          <w:iCs w:val="0"/>
          <w:color w:val="000000" w:themeColor="text1" w:themeTint="FF" w:themeShade="FF"/>
          <w:sz w:val="20"/>
          <w:szCs w:val="20"/>
        </w:rPr>
      </w:pPr>
      <w:r w:rsidRPr="407F6706" w:rsidR="3CDB2EB4">
        <w:rPr>
          <w:rFonts w:ascii="Times New Roman" w:hAnsi="Times New Roman" w:eastAsia="Arial Unicode MS" w:cs="Arial Unicode MS"/>
          <w:b w:val="0"/>
          <w:bCs w:val="0"/>
          <w:i w:val="0"/>
          <w:iCs w:val="0"/>
          <w:color w:val="000000" w:themeColor="text1" w:themeTint="FF" w:themeShade="FF"/>
          <w:sz w:val="20"/>
          <w:szCs w:val="20"/>
        </w:rPr>
        <w:t>Program policy – another place that we don’t have in place and had low scores because of this, so we are working to update them and will do this by September 1</w:t>
      </w:r>
      <w:r w:rsidRPr="407F6706" w:rsidR="3CDB2EB4">
        <w:rPr>
          <w:rFonts w:ascii="Times New Roman" w:hAnsi="Times New Roman" w:eastAsia="Arial Unicode MS" w:cs="Arial Unicode MS"/>
          <w:b w:val="0"/>
          <w:bCs w:val="0"/>
          <w:i w:val="0"/>
          <w:iCs w:val="0"/>
          <w:color w:val="000000" w:themeColor="text1" w:themeTint="FF" w:themeShade="FF"/>
          <w:sz w:val="20"/>
          <w:szCs w:val="20"/>
          <w:vertAlign w:val="superscript"/>
        </w:rPr>
        <w:t>st</w:t>
      </w:r>
      <w:r w:rsidRPr="407F6706" w:rsidR="3CDB2EB4">
        <w:rPr>
          <w:rFonts w:ascii="Times New Roman" w:hAnsi="Times New Roman" w:eastAsia="Arial Unicode MS" w:cs="Arial Unicode MS"/>
          <w:b w:val="0"/>
          <w:bCs w:val="0"/>
          <w:i w:val="0"/>
          <w:iCs w:val="0"/>
          <w:color w:val="000000" w:themeColor="text1" w:themeTint="FF" w:themeShade="FF"/>
          <w:sz w:val="20"/>
          <w:szCs w:val="20"/>
        </w:rPr>
        <w:t xml:space="preserve">.  </w:t>
      </w:r>
    </w:p>
    <w:p w:rsidR="080D669E" w:rsidP="407F6706" w:rsidRDefault="080D669E" w14:paraId="2BA8FE4E" w14:textId="5C72B134">
      <w:pPr>
        <w:pStyle w:val="BodyFirstpage"/>
        <w:ind w:left="0"/>
        <w:rPr>
          <w:rFonts w:ascii="Times New Roman" w:hAnsi="Times New Roman" w:eastAsia="Arial Unicode MS" w:cs="Arial Unicode MS"/>
          <w:b w:val="0"/>
          <w:bCs w:val="0"/>
          <w:i w:val="0"/>
          <w:iCs w:val="0"/>
          <w:color w:val="000000" w:themeColor="text1" w:themeTint="FF" w:themeShade="FF"/>
          <w:sz w:val="20"/>
          <w:szCs w:val="20"/>
        </w:rPr>
      </w:pPr>
      <w:proofErr w:type="spellStart"/>
      <w:r w:rsidRPr="407F6706" w:rsidR="080D669E">
        <w:rPr>
          <w:rFonts w:ascii="Times New Roman" w:hAnsi="Times New Roman" w:eastAsia="Arial Unicode MS" w:cs="Arial Unicode MS"/>
          <w:b w:val="1"/>
          <w:bCs w:val="1"/>
          <w:i w:val="1"/>
          <w:iCs w:val="1"/>
          <w:color w:val="000000" w:themeColor="text1" w:themeTint="FF" w:themeShade="FF"/>
          <w:sz w:val="20"/>
          <w:szCs w:val="20"/>
        </w:rPr>
        <w:t>Wayfinders</w:t>
      </w:r>
      <w:proofErr w:type="spellEnd"/>
      <w:r w:rsidRPr="407F6706" w:rsidR="2E85B662">
        <w:rPr>
          <w:rFonts w:ascii="Times New Roman" w:hAnsi="Times New Roman" w:eastAsia="Arial Unicode MS" w:cs="Arial Unicode MS"/>
          <w:b w:val="1"/>
          <w:bCs w:val="1"/>
          <w:i w:val="1"/>
          <w:iCs w:val="1"/>
          <w:color w:val="000000" w:themeColor="text1" w:themeTint="FF" w:themeShade="FF"/>
          <w:sz w:val="20"/>
          <w:szCs w:val="20"/>
        </w:rPr>
        <w:t xml:space="preserve"> – </w:t>
      </w:r>
      <w:r w:rsidRPr="407F6706" w:rsidR="2E85B662">
        <w:rPr>
          <w:rFonts w:ascii="Times New Roman" w:hAnsi="Times New Roman" w:eastAsia="Arial Unicode MS" w:cs="Arial Unicode MS"/>
          <w:b w:val="0"/>
          <w:bCs w:val="0"/>
          <w:i w:val="0"/>
          <w:iCs w:val="0"/>
          <w:color w:val="000000" w:themeColor="text1" w:themeTint="FF" w:themeShade="FF"/>
          <w:sz w:val="20"/>
          <w:szCs w:val="20"/>
        </w:rPr>
        <w:t>Paradise Ponds – 4 funded by CoC, Family Housing</w:t>
      </w:r>
      <w:r w:rsidRPr="407F6706" w:rsidR="0C1A55C5">
        <w:rPr>
          <w:rFonts w:ascii="Times New Roman" w:hAnsi="Times New Roman" w:eastAsia="Arial Unicode MS" w:cs="Arial Unicode MS"/>
          <w:b w:val="0"/>
          <w:bCs w:val="0"/>
          <w:i w:val="0"/>
          <w:iCs w:val="0"/>
          <w:color w:val="000000" w:themeColor="text1" w:themeTint="FF" w:themeShade="FF"/>
          <w:sz w:val="20"/>
          <w:szCs w:val="20"/>
        </w:rPr>
        <w:t xml:space="preserve"> for those under 30% AMI.</w:t>
      </w:r>
    </w:p>
    <w:p w:rsidR="2E85B662" w:rsidP="407F6706" w:rsidRDefault="2E85B662" w14:paraId="605C84C2" w14:textId="59F78536">
      <w:pPr>
        <w:pStyle w:val="BodyFirstpage"/>
        <w:numPr>
          <w:ilvl w:val="0"/>
          <w:numId w:val="34"/>
        </w:numPr>
        <w:rPr>
          <w:rFonts w:ascii="Symbol" w:hAnsi="Symbol" w:eastAsia="Symbol" w:cs="Symbol" w:asciiTheme="minorAscii" w:hAnsiTheme="minorAscii" w:eastAsiaTheme="minorAscii" w:cstheme="minorAscii"/>
          <w:b w:val="1"/>
          <w:bCs w:val="1"/>
          <w:i w:val="1"/>
          <w:iCs w:val="1"/>
          <w:color w:val="000000" w:themeColor="text1" w:themeTint="FF" w:themeShade="FF"/>
          <w:sz w:val="20"/>
          <w:szCs w:val="20"/>
        </w:rPr>
      </w:pPr>
      <w:proofErr w:type="gramStart"/>
      <w:r w:rsidRPr="407F6706" w:rsidR="2E85B662">
        <w:rPr>
          <w:rFonts w:ascii="Times New Roman" w:hAnsi="Times New Roman" w:eastAsia="Arial Unicode MS" w:cs="Arial Unicode MS"/>
          <w:b w:val="0"/>
          <w:bCs w:val="0"/>
          <w:i w:val="0"/>
          <w:iCs w:val="0"/>
          <w:color w:val="000000" w:themeColor="text1" w:themeTint="FF" w:themeShade="FF"/>
          <w:sz w:val="20"/>
          <w:szCs w:val="20"/>
        </w:rPr>
        <w:t>Thanks</w:t>
      </w:r>
      <w:proofErr w:type="gramEnd"/>
      <w:r w:rsidRPr="407F6706" w:rsidR="2E85B662">
        <w:rPr>
          <w:rFonts w:ascii="Times New Roman" w:hAnsi="Times New Roman" w:eastAsia="Arial Unicode MS" w:cs="Arial Unicode MS"/>
          <w:b w:val="0"/>
          <w:bCs w:val="0"/>
          <w:i w:val="0"/>
          <w:iCs w:val="0"/>
          <w:color w:val="000000" w:themeColor="text1" w:themeTint="FF" w:themeShade="FF"/>
          <w:sz w:val="20"/>
          <w:szCs w:val="20"/>
        </w:rPr>
        <w:t xml:space="preserve"> the CoC team for being approachable around </w:t>
      </w:r>
      <w:proofErr w:type="spellStart"/>
      <w:r w:rsidRPr="407F6706" w:rsidR="2E85B662">
        <w:rPr>
          <w:rFonts w:ascii="Times New Roman" w:hAnsi="Times New Roman" w:eastAsia="Arial Unicode MS" w:cs="Arial Unicode MS"/>
          <w:b w:val="0"/>
          <w:bCs w:val="0"/>
          <w:i w:val="0"/>
          <w:iCs w:val="0"/>
          <w:color w:val="000000" w:themeColor="text1" w:themeTint="FF" w:themeShade="FF"/>
          <w:sz w:val="20"/>
          <w:szCs w:val="20"/>
        </w:rPr>
        <w:t>avocating</w:t>
      </w:r>
      <w:proofErr w:type="spellEnd"/>
      <w:r w:rsidRPr="407F6706" w:rsidR="2E85B662">
        <w:rPr>
          <w:rFonts w:ascii="Times New Roman" w:hAnsi="Times New Roman" w:eastAsia="Arial Unicode MS" w:cs="Arial Unicode MS"/>
          <w:b w:val="0"/>
          <w:bCs w:val="0"/>
          <w:i w:val="0"/>
          <w:iCs w:val="0"/>
          <w:color w:val="000000" w:themeColor="text1" w:themeTint="FF" w:themeShade="FF"/>
          <w:sz w:val="20"/>
          <w:szCs w:val="20"/>
        </w:rPr>
        <w:t xml:space="preserve"> for points.  </w:t>
      </w:r>
    </w:p>
    <w:p w:rsidR="2E85B662" w:rsidP="407F6706" w:rsidRDefault="2E85B662" w14:paraId="4494FD95" w14:textId="1A94F7C4">
      <w:pPr>
        <w:pStyle w:val="BodyFirstpage"/>
        <w:numPr>
          <w:ilvl w:val="0"/>
          <w:numId w:val="34"/>
        </w:numPr>
        <w:rPr>
          <w:b w:val="1"/>
          <w:bCs w:val="1"/>
          <w:i w:val="1"/>
          <w:iCs w:val="1"/>
          <w:color w:val="000000" w:themeColor="text1" w:themeTint="FF" w:themeShade="FF"/>
          <w:sz w:val="20"/>
          <w:szCs w:val="20"/>
        </w:rPr>
      </w:pPr>
      <w:r w:rsidRPr="407F6706" w:rsidR="2E85B662">
        <w:rPr>
          <w:rFonts w:ascii="Times New Roman" w:hAnsi="Times New Roman" w:eastAsia="Arial Unicode MS" w:cs="Arial Unicode MS"/>
          <w:b w:val="0"/>
          <w:bCs w:val="0"/>
          <w:i w:val="0"/>
          <w:iCs w:val="0"/>
          <w:color w:val="000000" w:themeColor="text1" w:themeTint="FF" w:themeShade="FF"/>
          <w:sz w:val="20"/>
          <w:szCs w:val="20"/>
        </w:rPr>
        <w:t>CoC funds support the operating for these units</w:t>
      </w:r>
    </w:p>
    <w:p w:rsidR="2E85B662" w:rsidP="407F6706" w:rsidRDefault="2E85B662" w14:paraId="3E464BD5" w14:textId="5BC8B9F6">
      <w:pPr>
        <w:pStyle w:val="BodyFirstpage"/>
        <w:numPr>
          <w:ilvl w:val="0"/>
          <w:numId w:val="34"/>
        </w:numPr>
        <w:rPr>
          <w:b w:val="1"/>
          <w:bCs w:val="1"/>
          <w:i w:val="1"/>
          <w:iCs w:val="1"/>
          <w:color w:val="000000" w:themeColor="text1" w:themeTint="FF" w:themeShade="FF"/>
          <w:sz w:val="20"/>
          <w:szCs w:val="20"/>
        </w:rPr>
      </w:pPr>
      <w:r w:rsidRPr="407F6706" w:rsidR="2E85B662">
        <w:rPr>
          <w:rFonts w:ascii="Times New Roman" w:hAnsi="Times New Roman" w:eastAsia="Arial Unicode MS" w:cs="Arial Unicode MS"/>
          <w:b w:val="0"/>
          <w:bCs w:val="0"/>
          <w:i w:val="0"/>
          <w:iCs w:val="0"/>
          <w:color w:val="000000" w:themeColor="text1" w:themeTint="FF" w:themeShade="FF"/>
          <w:sz w:val="20"/>
          <w:szCs w:val="20"/>
        </w:rPr>
        <w:t xml:space="preserve">Lived through the Pandemic – were able to fund a new position for Resident Services to help families </w:t>
      </w:r>
      <w:proofErr w:type="spellStart"/>
      <w:r w:rsidRPr="407F6706" w:rsidR="2E85B662">
        <w:rPr>
          <w:rFonts w:ascii="Times New Roman" w:hAnsi="Times New Roman" w:eastAsia="Arial Unicode MS" w:cs="Arial Unicode MS"/>
          <w:b w:val="0"/>
          <w:bCs w:val="0"/>
          <w:i w:val="0"/>
          <w:iCs w:val="0"/>
          <w:color w:val="000000" w:themeColor="text1" w:themeTint="FF" w:themeShade="FF"/>
          <w:sz w:val="20"/>
          <w:szCs w:val="20"/>
        </w:rPr>
        <w:t>stablize</w:t>
      </w:r>
      <w:proofErr w:type="spellEnd"/>
      <w:r w:rsidRPr="407F6706" w:rsidR="2E85B662">
        <w:rPr>
          <w:rFonts w:ascii="Times New Roman" w:hAnsi="Times New Roman" w:eastAsia="Arial Unicode MS" w:cs="Arial Unicode MS"/>
          <w:b w:val="0"/>
          <w:bCs w:val="0"/>
          <w:i w:val="0"/>
          <w:iCs w:val="0"/>
          <w:color w:val="000000" w:themeColor="text1" w:themeTint="FF" w:themeShade="FF"/>
          <w:sz w:val="20"/>
          <w:szCs w:val="20"/>
        </w:rPr>
        <w:t xml:space="preserve">, provide tools needed </w:t>
      </w:r>
      <w:r w:rsidRPr="407F6706" w:rsidR="04BB5CFA">
        <w:rPr>
          <w:rFonts w:ascii="Times New Roman" w:hAnsi="Times New Roman" w:eastAsia="Arial Unicode MS" w:cs="Arial Unicode MS"/>
          <w:b w:val="0"/>
          <w:bCs w:val="0"/>
          <w:i w:val="0"/>
          <w:iCs w:val="0"/>
          <w:color w:val="000000" w:themeColor="text1" w:themeTint="FF" w:themeShade="FF"/>
          <w:sz w:val="20"/>
          <w:szCs w:val="20"/>
        </w:rPr>
        <w:t xml:space="preserve">to continue education/nutrition/youth work.  </w:t>
      </w:r>
      <w:r w:rsidRPr="407F6706" w:rsidR="4D757093">
        <w:rPr>
          <w:rFonts w:ascii="Times New Roman" w:hAnsi="Times New Roman" w:eastAsia="Arial Unicode MS" w:cs="Arial Unicode MS"/>
          <w:b w:val="0"/>
          <w:bCs w:val="0"/>
          <w:i w:val="0"/>
          <w:iCs w:val="0"/>
          <w:color w:val="000000" w:themeColor="text1" w:themeTint="FF" w:themeShade="FF"/>
          <w:sz w:val="20"/>
          <w:szCs w:val="20"/>
        </w:rPr>
        <w:t xml:space="preserve">created a special task force to manage tenant relations and CDC guidelines.  Was challenging, but needs were new and ever changing.  no food pantries.  </w:t>
      </w:r>
    </w:p>
    <w:p w:rsidR="407F6706" w:rsidP="407F6706" w:rsidRDefault="407F6706" w14:paraId="0C1398EC" w14:textId="2DEF4C62">
      <w:pPr>
        <w:pStyle w:val="BodyFirstpage"/>
        <w:ind w:left="0"/>
        <w:rPr>
          <w:rFonts w:ascii="Times New Roman" w:hAnsi="Times New Roman" w:eastAsia="Arial Unicode MS" w:cs="Arial Unicode MS"/>
          <w:b w:val="1"/>
          <w:bCs w:val="1"/>
          <w:i w:val="1"/>
          <w:iCs w:val="1"/>
          <w:color w:val="000000" w:themeColor="text1" w:themeTint="FF" w:themeShade="FF"/>
          <w:sz w:val="20"/>
          <w:szCs w:val="20"/>
        </w:rPr>
      </w:pPr>
    </w:p>
    <w:p w:rsidR="080D669E" w:rsidP="407F6706" w:rsidRDefault="080D669E" w14:paraId="0A808FA6" w14:textId="0F2911B8">
      <w:pPr>
        <w:pStyle w:val="BodyFirstpage"/>
        <w:ind w:left="0"/>
        <w:rPr>
          <w:rFonts w:ascii="Times New Roman" w:hAnsi="Times New Roman" w:eastAsia="Arial Unicode MS" w:cs="Arial Unicode MS"/>
          <w:b w:val="1"/>
          <w:bCs w:val="1"/>
          <w:i w:val="1"/>
          <w:iCs w:val="1"/>
          <w:color w:val="000000" w:themeColor="text1" w:themeTint="FF" w:themeShade="FF"/>
          <w:sz w:val="20"/>
          <w:szCs w:val="20"/>
        </w:rPr>
      </w:pPr>
      <w:r w:rsidRPr="407F6706" w:rsidR="080D669E">
        <w:rPr>
          <w:rFonts w:ascii="Times New Roman" w:hAnsi="Times New Roman" w:eastAsia="Arial Unicode MS" w:cs="Arial Unicode MS"/>
          <w:b w:val="1"/>
          <w:bCs w:val="1"/>
          <w:i w:val="1"/>
          <w:iCs w:val="1"/>
          <w:color w:val="000000" w:themeColor="text1" w:themeTint="FF" w:themeShade="FF"/>
          <w:sz w:val="20"/>
          <w:szCs w:val="20"/>
        </w:rPr>
        <w:t xml:space="preserve">YHDP - </w:t>
      </w:r>
    </w:p>
    <w:p w:rsidR="407F6706" w:rsidP="407F6706" w:rsidRDefault="407F6706" w14:paraId="19A9E4C6" w14:textId="35713C06">
      <w:pPr>
        <w:pStyle w:val="BodyFirstpage"/>
        <w:ind w:left="0"/>
        <w:rPr>
          <w:rFonts w:ascii="Times New Roman" w:hAnsi="Times New Roman" w:eastAsia="Arial Unicode MS" w:cs="Arial Unicode MS"/>
          <w:b w:val="1"/>
          <w:bCs w:val="1"/>
          <w:i w:val="1"/>
          <w:iCs w:val="1"/>
          <w:color w:val="000000" w:themeColor="text1" w:themeTint="FF" w:themeShade="FF"/>
          <w:sz w:val="20"/>
          <w:szCs w:val="20"/>
        </w:rPr>
      </w:pPr>
    </w:p>
    <w:p w:rsidR="080D669E" w:rsidP="407F6706" w:rsidRDefault="080D669E" w14:paraId="08D6B316" w14:textId="11615DC5">
      <w:pPr>
        <w:pStyle w:val="BodyFirstpage"/>
        <w:ind w:left="0"/>
        <w:rPr>
          <w:rFonts w:ascii="Times New Roman" w:hAnsi="Times New Roman" w:eastAsia="Arial Unicode MS" w:cs="Arial Unicode MS"/>
          <w:b w:val="1"/>
          <w:bCs w:val="1"/>
          <w:i w:val="1"/>
          <w:iCs w:val="1"/>
          <w:color w:val="000000" w:themeColor="text1" w:themeTint="FF" w:themeShade="FF"/>
          <w:sz w:val="20"/>
          <w:szCs w:val="20"/>
        </w:rPr>
      </w:pPr>
      <w:r w:rsidRPr="407F6706" w:rsidR="080D669E">
        <w:rPr>
          <w:rFonts w:ascii="Times New Roman" w:hAnsi="Times New Roman" w:eastAsia="Arial Unicode MS" w:cs="Arial Unicode MS"/>
          <w:b w:val="1"/>
          <w:bCs w:val="1"/>
          <w:i w:val="1"/>
          <w:iCs w:val="1"/>
          <w:color w:val="000000" w:themeColor="text1" w:themeTint="FF" w:themeShade="FF"/>
          <w:sz w:val="20"/>
          <w:szCs w:val="20"/>
        </w:rPr>
        <w:t>Gandara</w:t>
      </w:r>
      <w:r w:rsidRPr="407F6706" w:rsidR="6E34E314">
        <w:rPr>
          <w:rFonts w:ascii="Times New Roman" w:hAnsi="Times New Roman" w:eastAsia="Arial Unicode MS" w:cs="Arial Unicode MS"/>
          <w:b w:val="1"/>
          <w:bCs w:val="1"/>
          <w:i w:val="1"/>
          <w:iCs w:val="1"/>
          <w:color w:val="000000" w:themeColor="text1" w:themeTint="FF" w:themeShade="FF"/>
          <w:sz w:val="20"/>
          <w:szCs w:val="20"/>
        </w:rPr>
        <w:t xml:space="preserve"> Center - </w:t>
      </w:r>
    </w:p>
    <w:p w:rsidR="6E34E314" w:rsidP="407F6706" w:rsidRDefault="6E34E314" w14:paraId="5188872F" w14:textId="56221EFC">
      <w:pPr>
        <w:pStyle w:val="BodyFirstpage"/>
        <w:numPr>
          <w:ilvl w:val="0"/>
          <w:numId w:val="35"/>
        </w:numPr>
        <w:rPr>
          <w:rFonts w:ascii="Symbol" w:hAnsi="Symbol" w:eastAsia="Symbol" w:cs="Symbol" w:asciiTheme="minorAscii" w:hAnsiTheme="minorAscii" w:eastAsiaTheme="minorAscii" w:cstheme="minorAscii"/>
          <w:b w:val="1"/>
          <w:bCs w:val="1"/>
          <w:i w:val="1"/>
          <w:iCs w:val="1"/>
          <w:color w:val="000000" w:themeColor="text1" w:themeTint="FF" w:themeShade="FF"/>
          <w:sz w:val="20"/>
          <w:szCs w:val="20"/>
        </w:rPr>
      </w:pPr>
      <w:r w:rsidRPr="407F6706" w:rsidR="6E34E314">
        <w:rPr>
          <w:rFonts w:ascii="Times New Roman" w:hAnsi="Times New Roman" w:eastAsia="Arial Unicode MS" w:cs="Arial Unicode MS"/>
          <w:b w:val="0"/>
          <w:bCs w:val="0"/>
          <w:i w:val="0"/>
          <w:iCs w:val="0"/>
          <w:color w:val="000000" w:themeColor="text1" w:themeTint="FF" w:themeShade="FF"/>
          <w:sz w:val="20"/>
          <w:szCs w:val="20"/>
        </w:rPr>
        <w:t>New program – Joint Component program – TH/RRH</w:t>
      </w:r>
      <w:r w:rsidRPr="407F6706" w:rsidR="774375FB">
        <w:rPr>
          <w:rFonts w:ascii="Times New Roman" w:hAnsi="Times New Roman" w:eastAsia="Arial Unicode MS" w:cs="Arial Unicode MS"/>
          <w:b w:val="0"/>
          <w:bCs w:val="0"/>
          <w:i w:val="0"/>
          <w:iCs w:val="0"/>
          <w:color w:val="000000" w:themeColor="text1" w:themeTint="FF" w:themeShade="FF"/>
          <w:sz w:val="20"/>
          <w:szCs w:val="20"/>
        </w:rPr>
        <w:t xml:space="preserve"> - 6 TH and 12 </w:t>
      </w:r>
      <w:proofErr w:type="spellStart"/>
      <w:r w:rsidRPr="407F6706" w:rsidR="774375FB">
        <w:rPr>
          <w:rFonts w:ascii="Times New Roman" w:hAnsi="Times New Roman" w:eastAsia="Arial Unicode MS" w:cs="Arial Unicode MS"/>
          <w:b w:val="0"/>
          <w:bCs w:val="0"/>
          <w:i w:val="0"/>
          <w:iCs w:val="0"/>
          <w:color w:val="000000" w:themeColor="text1" w:themeTint="FF" w:themeShade="FF"/>
          <w:sz w:val="20"/>
          <w:szCs w:val="20"/>
        </w:rPr>
        <w:t>RRh</w:t>
      </w:r>
      <w:proofErr w:type="spellEnd"/>
      <w:r w:rsidRPr="407F6706" w:rsidR="774375FB">
        <w:rPr>
          <w:rFonts w:ascii="Times New Roman" w:hAnsi="Times New Roman" w:eastAsia="Arial Unicode MS" w:cs="Arial Unicode MS"/>
          <w:b w:val="0"/>
          <w:bCs w:val="0"/>
          <w:i w:val="0"/>
          <w:iCs w:val="0"/>
          <w:color w:val="000000" w:themeColor="text1" w:themeTint="FF" w:themeShade="FF"/>
          <w:sz w:val="20"/>
          <w:szCs w:val="20"/>
        </w:rPr>
        <w:t xml:space="preserve"> as part of the prevention and Community Services Program.  participating in both</w:t>
      </w:r>
    </w:p>
    <w:p w:rsidR="774375FB" w:rsidP="407F6706" w:rsidRDefault="774375FB" w14:paraId="359EC40C" w14:textId="093B4BBA">
      <w:pPr>
        <w:pStyle w:val="BodyFirstpage"/>
        <w:numPr>
          <w:ilvl w:val="0"/>
          <w:numId w:val="35"/>
        </w:numPr>
        <w:rPr>
          <w:b w:val="1"/>
          <w:bCs w:val="1"/>
          <w:i w:val="1"/>
          <w:iCs w:val="1"/>
          <w:color w:val="000000" w:themeColor="text1" w:themeTint="FF" w:themeShade="FF"/>
          <w:sz w:val="20"/>
          <w:szCs w:val="20"/>
        </w:rPr>
      </w:pPr>
      <w:r w:rsidRPr="407F6706" w:rsidR="774375FB">
        <w:rPr>
          <w:rFonts w:ascii="Times New Roman" w:hAnsi="Times New Roman" w:eastAsia="Arial Unicode MS" w:cs="Arial Unicode MS"/>
          <w:b w:val="0"/>
          <w:bCs w:val="0"/>
          <w:i w:val="0"/>
          <w:iCs w:val="0"/>
          <w:color w:val="000000" w:themeColor="text1" w:themeTint="FF" w:themeShade="FF"/>
          <w:sz w:val="20"/>
          <w:szCs w:val="20"/>
        </w:rPr>
        <w:t xml:space="preserve">Project started in October of 2020 – very challenging time.  </w:t>
      </w:r>
    </w:p>
    <w:p w:rsidR="774375FB" w:rsidP="407F6706" w:rsidRDefault="774375FB" w14:paraId="0B01EFE6" w14:textId="452717D7">
      <w:pPr>
        <w:pStyle w:val="BodyFirstpage"/>
        <w:numPr>
          <w:ilvl w:val="0"/>
          <w:numId w:val="35"/>
        </w:numPr>
        <w:rPr>
          <w:b w:val="1"/>
          <w:bCs w:val="1"/>
          <w:i w:val="1"/>
          <w:iCs w:val="1"/>
          <w:color w:val="000000" w:themeColor="text1" w:themeTint="FF" w:themeShade="FF"/>
          <w:sz w:val="20"/>
          <w:szCs w:val="20"/>
        </w:rPr>
      </w:pPr>
      <w:r w:rsidRPr="407F6706" w:rsidR="774375FB">
        <w:rPr>
          <w:rFonts w:ascii="Times New Roman" w:hAnsi="Times New Roman" w:eastAsia="Arial Unicode MS" w:cs="Arial Unicode MS"/>
          <w:b w:val="0"/>
          <w:bCs w:val="0"/>
          <w:i w:val="0"/>
          <w:iCs w:val="0"/>
          <w:color w:val="000000" w:themeColor="text1" w:themeTint="FF" w:themeShade="FF"/>
          <w:sz w:val="20"/>
          <w:szCs w:val="20"/>
        </w:rPr>
        <w:t xml:space="preserve">Very welcomed and supported by the CoC and partners in Franklin County. </w:t>
      </w:r>
    </w:p>
    <w:p w:rsidR="774375FB" w:rsidP="407F6706" w:rsidRDefault="774375FB" w14:paraId="03F55286" w14:textId="7E000538">
      <w:pPr>
        <w:pStyle w:val="BodyFirstpage"/>
        <w:numPr>
          <w:ilvl w:val="0"/>
          <w:numId w:val="35"/>
        </w:numPr>
        <w:rPr>
          <w:b w:val="1"/>
          <w:bCs w:val="1"/>
          <w:i w:val="1"/>
          <w:iCs w:val="1"/>
          <w:color w:val="000000" w:themeColor="text1" w:themeTint="FF" w:themeShade="FF"/>
          <w:sz w:val="20"/>
          <w:szCs w:val="20"/>
        </w:rPr>
      </w:pPr>
      <w:r w:rsidRPr="407F6706" w:rsidR="774375FB">
        <w:rPr>
          <w:rFonts w:ascii="Times New Roman" w:hAnsi="Times New Roman" w:eastAsia="Arial Unicode MS" w:cs="Arial Unicode MS"/>
          <w:b w:val="0"/>
          <w:bCs w:val="0"/>
          <w:i w:val="0"/>
          <w:iCs w:val="0"/>
          <w:color w:val="000000" w:themeColor="text1" w:themeTint="FF" w:themeShade="FF"/>
          <w:sz w:val="20"/>
          <w:szCs w:val="20"/>
        </w:rPr>
        <w:t xml:space="preserve">Th – is part congregate in a </w:t>
      </w:r>
      <w:proofErr w:type="gramStart"/>
      <w:r w:rsidRPr="407F6706" w:rsidR="774375FB">
        <w:rPr>
          <w:rFonts w:ascii="Times New Roman" w:hAnsi="Times New Roman" w:eastAsia="Arial Unicode MS" w:cs="Arial Unicode MS"/>
          <w:b w:val="0"/>
          <w:bCs w:val="0"/>
          <w:i w:val="0"/>
          <w:iCs w:val="0"/>
          <w:color w:val="000000" w:themeColor="text1" w:themeTint="FF" w:themeShade="FF"/>
          <w:sz w:val="20"/>
          <w:szCs w:val="20"/>
        </w:rPr>
        <w:t>4 bedroom</w:t>
      </w:r>
      <w:proofErr w:type="gramEnd"/>
      <w:r w:rsidRPr="407F6706" w:rsidR="774375FB">
        <w:rPr>
          <w:rFonts w:ascii="Times New Roman" w:hAnsi="Times New Roman" w:eastAsia="Arial Unicode MS" w:cs="Arial Unicode MS"/>
          <w:b w:val="0"/>
          <w:bCs w:val="0"/>
          <w:i w:val="0"/>
          <w:iCs w:val="0"/>
          <w:color w:val="000000" w:themeColor="text1" w:themeTint="FF" w:themeShade="FF"/>
          <w:sz w:val="20"/>
          <w:szCs w:val="20"/>
        </w:rPr>
        <w:t xml:space="preserve"> house – these are filled, and we are looking for additional units.  the 4 units are full – 2 families two individuals</w:t>
      </w:r>
      <w:r w:rsidRPr="407F6706" w:rsidR="5788E360">
        <w:rPr>
          <w:rFonts w:ascii="Times New Roman" w:hAnsi="Times New Roman" w:eastAsia="Arial Unicode MS" w:cs="Arial Unicode MS"/>
          <w:b w:val="0"/>
          <w:bCs w:val="0"/>
          <w:i w:val="0"/>
          <w:iCs w:val="0"/>
          <w:color w:val="000000" w:themeColor="text1" w:themeTint="FF" w:themeShade="FF"/>
          <w:sz w:val="20"/>
          <w:szCs w:val="20"/>
        </w:rPr>
        <w:t xml:space="preserve">.  </w:t>
      </w:r>
    </w:p>
    <w:p w:rsidR="5788E360" w:rsidP="407F6706" w:rsidRDefault="5788E360" w14:paraId="0D92EDE6" w14:textId="02E53773">
      <w:pPr>
        <w:pStyle w:val="BodyFirstpage"/>
        <w:numPr>
          <w:ilvl w:val="0"/>
          <w:numId w:val="35"/>
        </w:numPr>
        <w:rPr>
          <w:b w:val="1"/>
          <w:bCs w:val="1"/>
          <w:i w:val="1"/>
          <w:iCs w:val="1"/>
          <w:color w:val="000000" w:themeColor="text1" w:themeTint="FF" w:themeShade="FF"/>
          <w:sz w:val="20"/>
          <w:szCs w:val="20"/>
        </w:rPr>
      </w:pPr>
      <w:r w:rsidRPr="407F6706" w:rsidR="5788E360">
        <w:rPr>
          <w:rFonts w:ascii="Times New Roman" w:hAnsi="Times New Roman" w:eastAsia="Arial Unicode MS" w:cs="Arial Unicode MS"/>
          <w:b w:val="0"/>
          <w:bCs w:val="0"/>
          <w:i w:val="0"/>
          <w:iCs w:val="0"/>
          <w:color w:val="000000" w:themeColor="text1" w:themeTint="FF" w:themeShade="FF"/>
          <w:sz w:val="20"/>
          <w:szCs w:val="20"/>
        </w:rPr>
        <w:t>RRH – we have one family placed there, and 3 more that are searching for housing.</w:t>
      </w:r>
    </w:p>
    <w:p w:rsidR="5788E360" w:rsidP="407F6706" w:rsidRDefault="5788E360" w14:paraId="2B5CCFAB" w14:textId="70ED3F17">
      <w:pPr>
        <w:pStyle w:val="BodyFirstpage"/>
        <w:numPr>
          <w:ilvl w:val="0"/>
          <w:numId w:val="35"/>
        </w:numPr>
        <w:rPr>
          <w:b w:val="1"/>
          <w:bCs w:val="1"/>
          <w:i w:val="1"/>
          <w:iCs w:val="1"/>
          <w:color w:val="000000" w:themeColor="text1" w:themeTint="FF" w:themeShade="FF"/>
          <w:sz w:val="20"/>
          <w:szCs w:val="20"/>
        </w:rPr>
      </w:pPr>
      <w:r w:rsidRPr="407F6706" w:rsidR="5788E360">
        <w:rPr>
          <w:rFonts w:ascii="Times New Roman" w:hAnsi="Times New Roman" w:eastAsia="Arial Unicode MS" w:cs="Arial Unicode MS"/>
          <w:b w:val="0"/>
          <w:bCs w:val="0"/>
          <w:i w:val="0"/>
          <w:iCs w:val="0"/>
          <w:color w:val="000000" w:themeColor="text1" w:themeTint="FF" w:themeShade="FF"/>
          <w:sz w:val="20"/>
          <w:szCs w:val="20"/>
        </w:rPr>
        <w:t>Housing First. Racial Equity work. CoC has provided many trainings and we have joined committees</w:t>
      </w:r>
    </w:p>
    <w:p w:rsidR="5788E360" w:rsidP="407F6706" w:rsidRDefault="5788E360" w14:paraId="40582FEE" w14:textId="5544224B">
      <w:pPr>
        <w:pStyle w:val="BodyFirstpage"/>
        <w:numPr>
          <w:ilvl w:val="0"/>
          <w:numId w:val="35"/>
        </w:numPr>
        <w:rPr>
          <w:b w:val="1"/>
          <w:bCs w:val="1"/>
          <w:i w:val="1"/>
          <w:iCs w:val="1"/>
          <w:color w:val="000000" w:themeColor="text1" w:themeTint="FF" w:themeShade="FF"/>
          <w:sz w:val="20"/>
          <w:szCs w:val="20"/>
        </w:rPr>
      </w:pPr>
      <w:r w:rsidRPr="407F6706" w:rsidR="5788E360">
        <w:rPr>
          <w:rFonts w:ascii="Times New Roman" w:hAnsi="Times New Roman" w:eastAsia="Arial Unicode MS" w:cs="Arial Unicode MS"/>
          <w:b w:val="0"/>
          <w:bCs w:val="0"/>
          <w:i w:val="0"/>
          <w:iCs w:val="0"/>
          <w:color w:val="000000" w:themeColor="text1" w:themeTint="FF" w:themeShade="FF"/>
          <w:sz w:val="20"/>
          <w:szCs w:val="20"/>
        </w:rPr>
        <w:t>Focusing on YYA parents – had a baby born already!</w:t>
      </w:r>
    </w:p>
    <w:p w:rsidR="12849829" w:rsidP="407F6706" w:rsidRDefault="12849829" w14:paraId="7C4677F2" w14:textId="3698600C">
      <w:pPr>
        <w:pStyle w:val="BodyFirstpage"/>
        <w:numPr>
          <w:ilvl w:val="0"/>
          <w:numId w:val="35"/>
        </w:numPr>
        <w:rPr>
          <w:b w:val="1"/>
          <w:bCs w:val="1"/>
          <w:i w:val="1"/>
          <w:iCs w:val="1"/>
          <w:color w:val="000000" w:themeColor="text1" w:themeTint="FF" w:themeShade="FF"/>
          <w:sz w:val="20"/>
          <w:szCs w:val="20"/>
        </w:rPr>
      </w:pPr>
      <w:r w:rsidRPr="407F6706" w:rsidR="12849829">
        <w:rPr>
          <w:rFonts w:ascii="Times New Roman" w:hAnsi="Times New Roman" w:eastAsia="Arial Unicode MS" w:cs="Arial Unicode MS"/>
          <w:b w:val="0"/>
          <w:bCs w:val="0"/>
          <w:i w:val="0"/>
          <w:iCs w:val="0"/>
          <w:color w:val="000000" w:themeColor="text1" w:themeTint="FF" w:themeShade="FF"/>
          <w:sz w:val="20"/>
          <w:szCs w:val="20"/>
        </w:rPr>
        <w:t>Greatest challenges are finding units, working on landlord relationships.  FMR is an issue!</w:t>
      </w:r>
    </w:p>
    <w:p w:rsidR="407F6706" w:rsidP="407F6706" w:rsidRDefault="407F6706" w14:paraId="43BDD0FE" w14:textId="5E09A6EB">
      <w:pPr>
        <w:pStyle w:val="BodyFirstpage"/>
        <w:ind w:left="0"/>
        <w:rPr>
          <w:rFonts w:ascii="Times New Roman" w:hAnsi="Times New Roman" w:eastAsia="Arial Unicode MS" w:cs="Arial Unicode MS"/>
          <w:b w:val="0"/>
          <w:bCs w:val="0"/>
          <w:i w:val="0"/>
          <w:iCs w:val="0"/>
          <w:color w:val="000000" w:themeColor="text1" w:themeTint="FF" w:themeShade="FF"/>
          <w:sz w:val="20"/>
          <w:szCs w:val="20"/>
        </w:rPr>
      </w:pPr>
    </w:p>
    <w:p w:rsidR="0F557B7D" w:rsidP="407F6706" w:rsidRDefault="0F557B7D" w14:paraId="1AACE19B" w14:textId="41444F61">
      <w:pPr>
        <w:pStyle w:val="BodyFirstpage"/>
        <w:ind w:left="0"/>
        <w:rPr>
          <w:rFonts w:ascii="Times New Roman" w:hAnsi="Times New Roman" w:eastAsia="Arial Unicode MS" w:cs="Arial Unicode MS"/>
          <w:b w:val="0"/>
          <w:bCs w:val="0"/>
          <w:i w:val="0"/>
          <w:iCs w:val="0"/>
          <w:color w:val="000000" w:themeColor="text1" w:themeTint="FF" w:themeShade="FF"/>
          <w:sz w:val="20"/>
          <w:szCs w:val="20"/>
        </w:rPr>
      </w:pPr>
      <w:r w:rsidRPr="407F6706" w:rsidR="0F557B7D">
        <w:rPr>
          <w:rFonts w:ascii="Times New Roman" w:hAnsi="Times New Roman" w:eastAsia="Arial Unicode MS" w:cs="Arial Unicode MS"/>
          <w:b w:val="1"/>
          <w:bCs w:val="1"/>
          <w:i w:val="0"/>
          <w:iCs w:val="0"/>
          <w:color w:val="000000" w:themeColor="text1" w:themeTint="FF" w:themeShade="FF"/>
          <w:sz w:val="20"/>
          <w:szCs w:val="20"/>
        </w:rPr>
        <w:t>MHA</w:t>
      </w:r>
    </w:p>
    <w:p w:rsidR="24F04DF3" w:rsidP="407F6706" w:rsidRDefault="24F04DF3" w14:paraId="6C87950A" w14:textId="665445E1">
      <w:pPr>
        <w:pStyle w:val="BodyFirstpage"/>
        <w:numPr>
          <w:ilvl w:val="0"/>
          <w:numId w:val="36"/>
        </w:numPr>
        <w:rPr>
          <w:rFonts w:ascii="Symbol" w:hAnsi="Symbol" w:eastAsia="Symbol" w:cs="Symbol" w:asciiTheme="minorAscii" w:hAnsiTheme="minorAscii" w:eastAsiaTheme="minorAscii" w:cstheme="minorAscii"/>
          <w:b w:val="1"/>
          <w:bCs w:val="1"/>
          <w:i w:val="0"/>
          <w:iCs w:val="0"/>
          <w:color w:val="000000" w:themeColor="text1" w:themeTint="FF" w:themeShade="FF"/>
          <w:sz w:val="20"/>
          <w:szCs w:val="20"/>
        </w:rPr>
      </w:pPr>
      <w:r w:rsidRPr="407F6706" w:rsidR="24F04DF3">
        <w:rPr>
          <w:rFonts w:ascii="Times New Roman" w:hAnsi="Times New Roman" w:eastAsia="Arial Unicode MS" w:cs="Arial Unicode MS"/>
          <w:b w:val="1"/>
          <w:bCs w:val="1"/>
          <w:i w:val="0"/>
          <w:iCs w:val="0"/>
          <w:color w:val="000000" w:themeColor="text1" w:themeTint="FF" w:themeShade="FF"/>
          <w:sz w:val="20"/>
          <w:szCs w:val="20"/>
        </w:rPr>
        <w:t>Navigation/RRH</w:t>
      </w:r>
    </w:p>
    <w:p w:rsidR="24F04DF3" w:rsidP="407F6706" w:rsidRDefault="24F04DF3" w14:paraId="2663786D" w14:textId="207E5F4C">
      <w:pPr>
        <w:pStyle w:val="BodyFirstpage"/>
        <w:numPr>
          <w:ilvl w:val="1"/>
          <w:numId w:val="36"/>
        </w:numPr>
        <w:rPr>
          <w:b w:val="1"/>
          <w:bCs w:val="1"/>
          <w:i w:val="0"/>
          <w:iCs w:val="0"/>
          <w:color w:val="000000" w:themeColor="text1" w:themeTint="FF" w:themeShade="FF"/>
          <w:sz w:val="20"/>
          <w:szCs w:val="20"/>
        </w:rPr>
      </w:pPr>
      <w:r w:rsidRPr="407F6706" w:rsidR="24F04DF3">
        <w:rPr>
          <w:rFonts w:ascii="Times New Roman" w:hAnsi="Times New Roman" w:eastAsia="Arial Unicode MS" w:cs="Arial Unicode MS"/>
          <w:b w:val="0"/>
          <w:bCs w:val="0"/>
          <w:i w:val="0"/>
          <w:iCs w:val="0"/>
          <w:color w:val="000000" w:themeColor="text1" w:themeTint="FF" w:themeShade="FF"/>
          <w:sz w:val="20"/>
          <w:szCs w:val="20"/>
        </w:rPr>
        <w:t>Team of youth navigators that cover Franklin County at the front door of coordinated entry, connecting with DCF, schools, and helping youth navigate housing search</w:t>
      </w:r>
    </w:p>
    <w:p w:rsidR="24F04DF3" w:rsidP="407F6706" w:rsidRDefault="24F04DF3" w14:paraId="42662989" w14:textId="15CBD3F6">
      <w:pPr>
        <w:pStyle w:val="BodyFirstpage"/>
        <w:numPr>
          <w:ilvl w:val="1"/>
          <w:numId w:val="36"/>
        </w:numPr>
        <w:rPr>
          <w:b w:val="1"/>
          <w:bCs w:val="1"/>
          <w:i w:val="0"/>
          <w:iCs w:val="0"/>
          <w:color w:val="000000" w:themeColor="text1" w:themeTint="FF" w:themeShade="FF"/>
          <w:sz w:val="20"/>
          <w:szCs w:val="20"/>
        </w:rPr>
      </w:pPr>
      <w:r w:rsidRPr="407F6706" w:rsidR="24F04DF3">
        <w:rPr>
          <w:rFonts w:ascii="Times New Roman" w:hAnsi="Times New Roman" w:eastAsia="Arial Unicode MS" w:cs="Arial Unicode MS"/>
          <w:b w:val="0"/>
          <w:bCs w:val="0"/>
          <w:i w:val="0"/>
          <w:iCs w:val="0"/>
          <w:color w:val="000000" w:themeColor="text1" w:themeTint="FF" w:themeShade="FF"/>
          <w:sz w:val="20"/>
          <w:szCs w:val="20"/>
        </w:rPr>
        <w:t xml:space="preserve">Been working on establishing a presence here.  </w:t>
      </w:r>
    </w:p>
    <w:p w:rsidR="24F04DF3" w:rsidP="407F6706" w:rsidRDefault="24F04DF3" w14:paraId="6655B6F8" w14:textId="35D2CCFB">
      <w:pPr>
        <w:pStyle w:val="BodyFirstpage"/>
        <w:numPr>
          <w:ilvl w:val="1"/>
          <w:numId w:val="36"/>
        </w:numPr>
        <w:rPr>
          <w:b w:val="1"/>
          <w:bCs w:val="1"/>
          <w:i w:val="0"/>
          <w:iCs w:val="0"/>
          <w:color w:val="000000" w:themeColor="text1" w:themeTint="FF" w:themeShade="FF"/>
          <w:sz w:val="20"/>
          <w:szCs w:val="20"/>
        </w:rPr>
      </w:pPr>
      <w:r w:rsidRPr="407F6706" w:rsidR="24F04DF3">
        <w:rPr>
          <w:rFonts w:ascii="Times New Roman" w:hAnsi="Times New Roman" w:eastAsia="Arial Unicode MS" w:cs="Arial Unicode MS"/>
          <w:b w:val="0"/>
          <w:bCs w:val="0"/>
          <w:i w:val="0"/>
          <w:iCs w:val="0"/>
          <w:color w:val="000000" w:themeColor="text1" w:themeTint="FF" w:themeShade="FF"/>
          <w:sz w:val="20"/>
          <w:szCs w:val="20"/>
        </w:rPr>
        <w:t xml:space="preserve">Provide case management and </w:t>
      </w:r>
      <w:proofErr w:type="gramStart"/>
      <w:r w:rsidRPr="407F6706" w:rsidR="24F04DF3">
        <w:rPr>
          <w:rFonts w:ascii="Times New Roman" w:hAnsi="Times New Roman" w:eastAsia="Arial Unicode MS" w:cs="Arial Unicode MS"/>
          <w:b w:val="0"/>
          <w:bCs w:val="0"/>
          <w:i w:val="0"/>
          <w:iCs w:val="0"/>
          <w:color w:val="000000" w:themeColor="text1" w:themeTint="FF" w:themeShade="FF"/>
          <w:sz w:val="20"/>
          <w:szCs w:val="20"/>
        </w:rPr>
        <w:t>short term</w:t>
      </w:r>
      <w:proofErr w:type="gramEnd"/>
      <w:r w:rsidRPr="407F6706" w:rsidR="24F04DF3">
        <w:rPr>
          <w:rFonts w:ascii="Times New Roman" w:hAnsi="Times New Roman" w:eastAsia="Arial Unicode MS" w:cs="Arial Unicode MS"/>
          <w:b w:val="0"/>
          <w:bCs w:val="0"/>
          <w:i w:val="0"/>
          <w:iCs w:val="0"/>
          <w:color w:val="000000" w:themeColor="text1" w:themeTint="FF" w:themeShade="FF"/>
          <w:sz w:val="20"/>
          <w:szCs w:val="20"/>
        </w:rPr>
        <w:t xml:space="preserve"> Rapid Rehousing funds.  </w:t>
      </w:r>
    </w:p>
    <w:p w:rsidR="0C07EC1F" w:rsidP="407F6706" w:rsidRDefault="0C07EC1F" w14:paraId="256D4E4F" w14:textId="382DC129">
      <w:pPr>
        <w:pStyle w:val="BodyFirstpage"/>
        <w:numPr>
          <w:ilvl w:val="1"/>
          <w:numId w:val="36"/>
        </w:numPr>
        <w:rPr>
          <w:b w:val="1"/>
          <w:bCs w:val="1"/>
          <w:i w:val="0"/>
          <w:iCs w:val="0"/>
          <w:color w:val="000000" w:themeColor="text1" w:themeTint="FF" w:themeShade="FF"/>
          <w:sz w:val="20"/>
          <w:szCs w:val="20"/>
        </w:rPr>
      </w:pPr>
      <w:r w:rsidRPr="407F6706" w:rsidR="0C07EC1F">
        <w:rPr>
          <w:rFonts w:ascii="Times New Roman" w:hAnsi="Times New Roman" w:eastAsia="Arial Unicode MS" w:cs="Arial Unicode MS"/>
          <w:b w:val="0"/>
          <w:bCs w:val="0"/>
          <w:i w:val="0"/>
          <w:iCs w:val="0"/>
          <w:color w:val="000000" w:themeColor="text1" w:themeTint="FF" w:themeShade="FF"/>
          <w:sz w:val="20"/>
          <w:szCs w:val="20"/>
        </w:rPr>
        <w:t>Navigators will also be doing assessments to bring youth into CE.</w:t>
      </w:r>
    </w:p>
    <w:p w:rsidR="407F6706" w:rsidP="407F6706" w:rsidRDefault="407F6706" w14:paraId="76DC5CBA" w14:textId="1174E289">
      <w:pPr>
        <w:pStyle w:val="BodyFirstpage"/>
        <w:ind w:left="720"/>
        <w:rPr>
          <w:rFonts w:ascii="Times New Roman" w:hAnsi="Times New Roman" w:eastAsia="Arial Unicode MS" w:cs="Arial Unicode MS"/>
          <w:b w:val="0"/>
          <w:bCs w:val="0"/>
          <w:i w:val="0"/>
          <w:iCs w:val="0"/>
          <w:color w:val="000000" w:themeColor="text1" w:themeTint="FF" w:themeShade="FF"/>
          <w:sz w:val="20"/>
          <w:szCs w:val="20"/>
        </w:rPr>
      </w:pPr>
    </w:p>
    <w:p w:rsidR="24F04DF3" w:rsidP="407F6706" w:rsidRDefault="24F04DF3" w14:paraId="25C836C4" w14:textId="578220B1">
      <w:pPr>
        <w:pStyle w:val="BodyFirstpage"/>
        <w:numPr>
          <w:ilvl w:val="0"/>
          <w:numId w:val="36"/>
        </w:numPr>
        <w:rPr>
          <w:b w:val="1"/>
          <w:bCs w:val="1"/>
          <w:i w:val="0"/>
          <w:iCs w:val="0"/>
          <w:color w:val="000000" w:themeColor="text1" w:themeTint="FF" w:themeShade="FF"/>
          <w:sz w:val="20"/>
          <w:szCs w:val="20"/>
        </w:rPr>
      </w:pPr>
      <w:r w:rsidRPr="407F6706" w:rsidR="24F04DF3">
        <w:rPr>
          <w:rFonts w:ascii="Times New Roman" w:hAnsi="Times New Roman" w:eastAsia="Arial Unicode MS" w:cs="Arial Unicode MS"/>
          <w:b w:val="1"/>
          <w:bCs w:val="1"/>
          <w:i w:val="0"/>
          <w:iCs w:val="0"/>
          <w:color w:val="000000" w:themeColor="text1" w:themeTint="FF" w:themeShade="FF"/>
          <w:sz w:val="20"/>
          <w:szCs w:val="20"/>
        </w:rPr>
        <w:t>PSH</w:t>
      </w:r>
    </w:p>
    <w:p w:rsidR="56F5CBF6" w:rsidP="407F6706" w:rsidRDefault="56F5CBF6" w14:paraId="478CC63C" w14:textId="3167DE2E">
      <w:pPr>
        <w:pStyle w:val="BodyFirstpage"/>
        <w:numPr>
          <w:ilvl w:val="1"/>
          <w:numId w:val="36"/>
        </w:numPr>
        <w:rPr>
          <w:b w:val="1"/>
          <w:bCs w:val="1"/>
          <w:i w:val="0"/>
          <w:iCs w:val="0"/>
          <w:color w:val="000000" w:themeColor="text1" w:themeTint="FF" w:themeShade="FF"/>
          <w:sz w:val="20"/>
          <w:szCs w:val="20"/>
        </w:rPr>
      </w:pPr>
      <w:r w:rsidRPr="407F6706" w:rsidR="56F5CBF6">
        <w:rPr>
          <w:rFonts w:ascii="Times New Roman" w:hAnsi="Times New Roman" w:eastAsia="Arial Unicode MS" w:cs="Arial Unicode MS"/>
          <w:b w:val="0"/>
          <w:bCs w:val="0"/>
          <w:i w:val="0"/>
          <w:iCs w:val="0"/>
          <w:color w:val="000000" w:themeColor="text1" w:themeTint="FF" w:themeShade="FF"/>
          <w:sz w:val="20"/>
          <w:szCs w:val="20"/>
        </w:rPr>
        <w:t>Housing coordinator and 8 units funded through the CoC</w:t>
      </w:r>
    </w:p>
    <w:p w:rsidR="56F5CBF6" w:rsidP="407F6706" w:rsidRDefault="56F5CBF6" w14:paraId="7407AFF7" w14:textId="3965CCEB">
      <w:pPr>
        <w:pStyle w:val="BodyFirstpage"/>
        <w:numPr>
          <w:ilvl w:val="1"/>
          <w:numId w:val="36"/>
        </w:numPr>
        <w:rPr>
          <w:b w:val="1"/>
          <w:bCs w:val="1"/>
          <w:i w:val="0"/>
          <w:iCs w:val="0"/>
          <w:color w:val="000000" w:themeColor="text1" w:themeTint="FF" w:themeShade="FF"/>
          <w:sz w:val="20"/>
          <w:szCs w:val="20"/>
        </w:rPr>
      </w:pPr>
      <w:r w:rsidRPr="407F6706" w:rsidR="56F5CBF6">
        <w:rPr>
          <w:rFonts w:ascii="Times New Roman" w:hAnsi="Times New Roman" w:eastAsia="Arial Unicode MS" w:cs="Arial Unicode MS"/>
          <w:b w:val="0"/>
          <w:bCs w:val="0"/>
          <w:i w:val="0"/>
          <w:iCs w:val="0"/>
          <w:color w:val="000000" w:themeColor="text1" w:themeTint="FF" w:themeShade="FF"/>
          <w:sz w:val="20"/>
          <w:szCs w:val="20"/>
        </w:rPr>
        <w:t xml:space="preserve">Have filled 2 units in </w:t>
      </w:r>
      <w:proofErr w:type="spellStart"/>
      <w:r w:rsidRPr="407F6706" w:rsidR="56F5CBF6">
        <w:rPr>
          <w:rFonts w:ascii="Times New Roman" w:hAnsi="Times New Roman" w:eastAsia="Arial Unicode MS" w:cs="Arial Unicode MS"/>
          <w:b w:val="0"/>
          <w:bCs w:val="0"/>
          <w:i w:val="0"/>
          <w:iCs w:val="0"/>
          <w:color w:val="000000" w:themeColor="text1" w:themeTint="FF" w:themeShade="FF"/>
          <w:sz w:val="20"/>
          <w:szCs w:val="20"/>
        </w:rPr>
        <w:t>athol</w:t>
      </w:r>
      <w:proofErr w:type="spellEnd"/>
      <w:r w:rsidRPr="407F6706" w:rsidR="56F5CBF6">
        <w:rPr>
          <w:rFonts w:ascii="Times New Roman" w:hAnsi="Times New Roman" w:eastAsia="Arial Unicode MS" w:cs="Arial Unicode MS"/>
          <w:b w:val="0"/>
          <w:bCs w:val="0"/>
          <w:i w:val="0"/>
          <w:iCs w:val="0"/>
          <w:color w:val="000000" w:themeColor="text1" w:themeTint="FF" w:themeShade="FF"/>
          <w:sz w:val="20"/>
          <w:szCs w:val="20"/>
        </w:rPr>
        <w:t xml:space="preserve">, and really struggling to find housing stock. </w:t>
      </w:r>
    </w:p>
    <w:p w:rsidR="56F5CBF6" w:rsidP="407F6706" w:rsidRDefault="56F5CBF6" w14:paraId="65B09602" w14:textId="04362A0A">
      <w:pPr>
        <w:pStyle w:val="BodyFirstpage"/>
        <w:numPr>
          <w:ilvl w:val="1"/>
          <w:numId w:val="36"/>
        </w:numPr>
        <w:rPr>
          <w:b w:val="1"/>
          <w:bCs w:val="1"/>
          <w:i w:val="0"/>
          <w:iCs w:val="0"/>
          <w:color w:val="000000" w:themeColor="text1" w:themeTint="FF" w:themeShade="FF"/>
          <w:sz w:val="20"/>
          <w:szCs w:val="20"/>
        </w:rPr>
      </w:pPr>
      <w:r w:rsidRPr="407F6706" w:rsidR="56F5CBF6">
        <w:rPr>
          <w:rFonts w:ascii="Times New Roman" w:hAnsi="Times New Roman" w:eastAsia="Arial Unicode MS" w:cs="Arial Unicode MS"/>
          <w:b w:val="0"/>
          <w:bCs w:val="0"/>
          <w:i w:val="0"/>
          <w:iCs w:val="0"/>
          <w:color w:val="000000" w:themeColor="text1" w:themeTint="FF" w:themeShade="FF"/>
          <w:sz w:val="20"/>
          <w:szCs w:val="20"/>
        </w:rPr>
        <w:t xml:space="preserve">Working with 6 additional youth in housing search. Having some young people not demonstrate a willingness to participate.  </w:t>
      </w:r>
    </w:p>
    <w:p w:rsidR="56F5CBF6" w:rsidP="407F6706" w:rsidRDefault="56F5CBF6" w14:paraId="7488DB36" w14:textId="4ED2E3D9">
      <w:pPr>
        <w:pStyle w:val="BodyFirstpage"/>
        <w:numPr>
          <w:ilvl w:val="1"/>
          <w:numId w:val="36"/>
        </w:numPr>
        <w:rPr>
          <w:b w:val="1"/>
          <w:bCs w:val="1"/>
          <w:i w:val="0"/>
          <w:iCs w:val="0"/>
          <w:color w:val="000000" w:themeColor="text1" w:themeTint="FF" w:themeShade="FF"/>
          <w:sz w:val="20"/>
          <w:szCs w:val="20"/>
        </w:rPr>
      </w:pPr>
      <w:r w:rsidRPr="407F6706" w:rsidR="56F5CBF6">
        <w:rPr>
          <w:rFonts w:ascii="Times New Roman" w:hAnsi="Times New Roman" w:eastAsia="Arial Unicode MS" w:cs="Arial Unicode MS"/>
          <w:b w:val="0"/>
          <w:bCs w:val="0"/>
          <w:i w:val="0"/>
          <w:iCs w:val="0"/>
          <w:color w:val="000000" w:themeColor="text1" w:themeTint="FF" w:themeShade="FF"/>
          <w:sz w:val="20"/>
          <w:szCs w:val="20"/>
        </w:rPr>
        <w:t xml:space="preserve">Housing first service delivery/trauma informed.     </w:t>
      </w:r>
    </w:p>
    <w:p w:rsidR="22EF02EB" w:rsidP="22EF02EB" w:rsidRDefault="22EF02EB" w14:paraId="21872C1E" w14:textId="72D634AA">
      <w:pPr>
        <w:pStyle w:val="BodyFirstpage"/>
        <w:ind w:left="0"/>
        <w:rPr>
          <w:rFonts w:ascii="Times New Roman" w:hAnsi="Times New Roman" w:eastAsia="Arial Unicode MS" w:cs="Arial Unicode MS"/>
          <w:i w:val="1"/>
          <w:iCs w:val="1"/>
          <w:color w:val="000000" w:themeColor="text1" w:themeTint="FF" w:themeShade="FF"/>
          <w:sz w:val="20"/>
          <w:szCs w:val="20"/>
        </w:rPr>
      </w:pPr>
    </w:p>
    <w:p w:rsidR="0811C4A9" w:rsidP="15C7E036" w:rsidRDefault="0811C4A9" w14:paraId="7CE9C5D4" w14:textId="43DBD2A0">
      <w:pPr>
        <w:pStyle w:val="BodyFirstpage"/>
        <w:numPr>
          <w:ilvl w:val="0"/>
          <w:numId w:val="7"/>
        </w:numPr>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pPr>
      <w:r w:rsidRPr="15C7E036" w:rsidR="64B2C786">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t xml:space="preserve">2:40pm – 2:55pm </w:t>
      </w:r>
      <w:r w:rsidRPr="15C7E036" w:rsidR="0811C4A9">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t xml:space="preserve">(15) </w:t>
      </w:r>
      <w:r w:rsidRPr="15C7E036" w:rsidR="148232BA">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t xml:space="preserve">NOFA updates and/or </w:t>
      </w:r>
      <w:r w:rsidRPr="15C7E036" w:rsidR="0811C4A9">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t>Annual Meeting planning Updates</w:t>
      </w:r>
    </w:p>
    <w:p w:rsidR="15C7E036" w:rsidP="15C7E036" w:rsidRDefault="15C7E036" w14:paraId="3059BFE1" w14:textId="40D94CBF">
      <w:pPr>
        <w:pStyle w:val="BodyFirstpage"/>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pPr>
    </w:p>
    <w:p w:rsidR="791E8AA5" w:rsidP="15C7E036" w:rsidRDefault="791E8AA5" w14:paraId="0537DF35" w14:textId="3808D831">
      <w:pPr>
        <w:pStyle w:val="BodyFirstpage"/>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pPr>
      <w:r w:rsidRPr="15C7E036" w:rsidR="791E8AA5">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t>COC NOFA has not been released.</w:t>
      </w:r>
    </w:p>
    <w:p w:rsidR="15C7E036" w:rsidP="15C7E036" w:rsidRDefault="15C7E036" w14:paraId="3B1539C3" w14:textId="160E0144">
      <w:pPr>
        <w:pStyle w:val="BodyFirstpage"/>
        <w:rPr>
          <w:rFonts w:ascii="Times New Roman" w:hAnsi="Times New Roman" w:eastAsia="Arial Unicode MS" w:cs="Arial Unicode MS"/>
          <w:b w:val="1"/>
          <w:bCs w:val="1"/>
          <w:i w:val="0"/>
          <w:iCs w:val="0"/>
          <w:color w:val="000000" w:themeColor="text1" w:themeTint="FF" w:themeShade="FF"/>
          <w:sz w:val="20"/>
          <w:szCs w:val="20"/>
        </w:rPr>
      </w:pPr>
    </w:p>
    <w:p w:rsidR="34491599" w:rsidP="15C7E036" w:rsidRDefault="34491599" w14:paraId="0FD8A07E" w14:textId="2FE832D0">
      <w:pPr>
        <w:pStyle w:val="BodyFirstpage"/>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15C7E036" w:rsidR="34491599">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t>Annual Mtg to be held September 23</w:t>
      </w:r>
      <w:r w:rsidRPr="15C7E036" w:rsidR="34491599">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vertAlign w:val="superscript"/>
        </w:rPr>
        <w:t>rd</w:t>
      </w:r>
      <w:r w:rsidRPr="15C7E036" w:rsidR="34491599">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t>, 1-3pm.</w:t>
      </w:r>
      <w:r w:rsidRPr="15C7E036" w:rsidR="315CD973">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t xml:space="preserve"> </w:t>
      </w:r>
      <w:r w:rsidRPr="15C7E036" w:rsidR="315CD973">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t>SAVE the date will be out early next week.</w:t>
      </w:r>
    </w:p>
    <w:p w:rsidRPr="00FF7C0D" w:rsidR="002C12D1" w:rsidP="15C7E036" w:rsidRDefault="002C12D1" w14:paraId="2B312049" w14:textId="0E5F89F3" w14:noSpellErr="1">
      <w:pPr>
        <w:pStyle w:val="BodyFirstpage"/>
        <w:ind w:left="0"/>
        <w:rPr>
          <w:rFonts w:ascii="Calibri" w:hAnsi="Calibri" w:eastAsia="Calibri" w:cs="Calibri" w:asciiTheme="minorAscii" w:hAnsiTheme="minorAscii" w:eastAsiaTheme="minorAscii" w:cstheme="minorAscii"/>
          <w:i w:val="1"/>
          <w:iCs w:val="1"/>
          <w:color w:val="000000" w:themeColor="text1" w:themeTint="FF" w:themeShade="FF"/>
          <w:sz w:val="20"/>
          <w:szCs w:val="20"/>
        </w:rPr>
      </w:pPr>
    </w:p>
    <w:p w:rsidR="28A3DF48" w:rsidP="15C7E036" w:rsidRDefault="28A3DF48" w14:paraId="0D2303EA" w14:textId="47521098">
      <w:pPr>
        <w:pStyle w:val="ListParagraph"/>
        <w:numPr>
          <w:ilvl w:val="0"/>
          <w:numId w:val="16"/>
        </w:numPr>
        <w:spacing w:beforeAutospacing="on" w:afterAutospacing="on" w:line="240" w:lineRule="auto"/>
        <w:ind w:left="1800" w:firstLine="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15C7E036" w:rsidR="34491599">
        <w:rPr>
          <w:rStyle w:val="normaltextrun"/>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15 mins - Membership votes </w:t>
      </w:r>
    </w:p>
    <w:p w:rsidR="28A3DF48" w:rsidP="15C7E036" w:rsidRDefault="28A3DF48" w14:paraId="5F6A8238" w14:textId="3263CBE2">
      <w:pPr>
        <w:pStyle w:val="ListParagraph"/>
        <w:numPr>
          <w:ilvl w:val="0"/>
          <w:numId w:val="16"/>
        </w:numPr>
        <w:spacing w:beforeAutospacing="on" w:afterAutospacing="on" w:line="240" w:lineRule="auto"/>
        <w:ind w:left="1800" w:firstLine="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15C7E036" w:rsidR="34491599">
        <w:rPr>
          <w:rStyle w:val="normaltextrun"/>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15 min - discussion of Federal and State resources </w:t>
      </w:r>
    </w:p>
    <w:p w:rsidR="28A3DF48" w:rsidP="15C7E036" w:rsidRDefault="28A3DF48" w14:paraId="4DCC05A9" w14:textId="39596D51">
      <w:pPr>
        <w:pStyle w:val="ListParagraph"/>
        <w:numPr>
          <w:ilvl w:val="0"/>
          <w:numId w:val="17"/>
        </w:numPr>
        <w:spacing w:beforeAutospacing="on" w:afterAutospacing="on" w:line="240" w:lineRule="auto"/>
        <w:ind w:left="1800" w:firstLine="0"/>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pPr>
      <w:r w:rsidRPr="15C7E036" w:rsidR="34491599">
        <w:rPr>
          <w:rStyle w:val="normaltextrun"/>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t xml:space="preserve">30 mins - Lived Experience/Project discussion: </w:t>
      </w:r>
      <w:r w:rsidRPr="15C7E036" w:rsidR="34491599">
        <w:rPr>
          <w:rStyle w:val="normaltextrun"/>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instead of reports and presenting – could we talk about the projects, stories about what has been good and difficult. </w:t>
      </w:r>
      <w:r w:rsidRPr="15C7E036" w:rsidR="34491599">
        <w:rPr>
          <w:rStyle w:val="eop"/>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w:t>
      </w:r>
    </w:p>
    <w:p w:rsidR="28A3DF48" w:rsidP="15C7E036" w:rsidRDefault="28A3DF48" w14:paraId="6A2324AB" w14:textId="00AE40CD">
      <w:pPr>
        <w:pStyle w:val="ListParagraph"/>
        <w:numPr>
          <w:ilvl w:val="0"/>
          <w:numId w:val="18"/>
        </w:numPr>
        <w:spacing w:beforeAutospacing="on" w:afterAutospacing="on" w:line="240" w:lineRule="auto"/>
        <w:ind w:left="1800" w:firstLine="0"/>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pPr>
      <w:r w:rsidRPr="15C7E036" w:rsidR="34491599">
        <w:rPr>
          <w:rStyle w:val="normaltextrun"/>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t>5mins - Presentation – CoC accomplishments this year</w:t>
      </w:r>
      <w:r w:rsidRPr="15C7E036" w:rsidR="34491599">
        <w:rPr>
          <w:rStyle w:val="eop"/>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w:t>
      </w:r>
    </w:p>
    <w:p w:rsidR="28A3DF48" w:rsidP="15C7E036" w:rsidRDefault="28A3DF48" w14:paraId="5DA8FEEF" w14:textId="068A68D2">
      <w:pPr>
        <w:pStyle w:val="ListParagraph"/>
        <w:numPr>
          <w:ilvl w:val="0"/>
          <w:numId w:val="18"/>
        </w:numPr>
        <w:spacing w:beforeAutospacing="on" w:afterAutospacing="on" w:line="240" w:lineRule="auto"/>
        <w:ind w:left="2520" w:firstLine="0"/>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pPr>
      <w:r w:rsidRPr="15C7E036" w:rsidR="34491599">
        <w:rPr>
          <w:rStyle w:val="normaltextrun"/>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t>Trainings </w:t>
      </w:r>
      <w:r w:rsidRPr="15C7E036" w:rsidR="34491599">
        <w:rPr>
          <w:rStyle w:val="eop"/>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w:t>
      </w:r>
    </w:p>
    <w:p w:rsidR="28A3DF48" w:rsidP="15C7E036" w:rsidRDefault="28A3DF48" w14:paraId="47467A91" w14:textId="11C52FD9">
      <w:pPr>
        <w:pStyle w:val="ListParagraph"/>
        <w:numPr>
          <w:ilvl w:val="0"/>
          <w:numId w:val="18"/>
        </w:numPr>
        <w:spacing w:beforeAutospacing="on" w:afterAutospacing="on" w:line="240" w:lineRule="auto"/>
        <w:ind w:left="2520" w:firstLine="0"/>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pPr>
      <w:r w:rsidRPr="15C7E036" w:rsidR="34491599">
        <w:rPr>
          <w:rStyle w:val="normaltextrun"/>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t>Racial Equity action plan</w:t>
      </w:r>
      <w:r w:rsidRPr="15C7E036" w:rsidR="34491599">
        <w:rPr>
          <w:rStyle w:val="eop"/>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w:t>
      </w:r>
    </w:p>
    <w:p w:rsidR="28A3DF48" w:rsidP="15C7E036" w:rsidRDefault="28A3DF48" w14:paraId="12A96DF6" w14:textId="0D7068D3">
      <w:pPr>
        <w:pStyle w:val="ListParagraph"/>
        <w:numPr>
          <w:ilvl w:val="0"/>
          <w:numId w:val="19"/>
        </w:numPr>
        <w:spacing w:beforeAutospacing="on" w:afterAutospacing="on" w:line="240" w:lineRule="auto"/>
        <w:ind w:left="2520" w:firstLine="0"/>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pPr>
      <w:r w:rsidRPr="15C7E036" w:rsidR="34491599">
        <w:rPr>
          <w:rStyle w:val="normaltextrun"/>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t>YHDP project starts</w:t>
      </w:r>
      <w:r w:rsidRPr="15C7E036" w:rsidR="34491599">
        <w:rPr>
          <w:rStyle w:val="eop"/>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w:t>
      </w:r>
    </w:p>
    <w:p w:rsidR="28A3DF48" w:rsidP="15C7E036" w:rsidRDefault="28A3DF48" w14:paraId="28E28B88" w14:textId="09C4F3F9">
      <w:pPr>
        <w:pStyle w:val="ListParagraph"/>
        <w:numPr>
          <w:ilvl w:val="0"/>
          <w:numId w:val="19"/>
        </w:numPr>
        <w:spacing w:beforeAutospacing="on" w:afterAutospacing="on" w:line="240" w:lineRule="auto"/>
        <w:ind w:left="2520" w:firstLine="0"/>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pPr>
      <w:r w:rsidRPr="15C7E036" w:rsidR="34491599">
        <w:rPr>
          <w:rStyle w:val="normaltextrun"/>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t>Newsletter</w:t>
      </w:r>
      <w:r w:rsidRPr="15C7E036" w:rsidR="34491599">
        <w:rPr>
          <w:rStyle w:val="eop"/>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w:t>
      </w:r>
    </w:p>
    <w:p w:rsidR="28A3DF48" w:rsidP="15C7E036" w:rsidRDefault="28A3DF48" w14:paraId="0DEDF8ED" w14:textId="4C3C86A5">
      <w:pPr>
        <w:pStyle w:val="ListParagraph"/>
        <w:numPr>
          <w:ilvl w:val="0"/>
          <w:numId w:val="19"/>
        </w:numPr>
        <w:spacing w:beforeAutospacing="on" w:afterAutospacing="on" w:line="240" w:lineRule="auto"/>
        <w:ind w:left="2520" w:firstLine="0"/>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pPr>
      <w:r w:rsidRPr="15C7E036" w:rsidR="34491599">
        <w:rPr>
          <w:rStyle w:val="normaltextrun"/>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t>HMIS procurement</w:t>
      </w:r>
      <w:r w:rsidRPr="15C7E036" w:rsidR="34491599">
        <w:rPr>
          <w:rStyle w:val="eop"/>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w:t>
      </w:r>
    </w:p>
    <w:p w:rsidR="28A3DF48" w:rsidP="15C7E036" w:rsidRDefault="28A3DF48" w14:paraId="7510A80E" w14:textId="03AF5A0B">
      <w:pPr>
        <w:pStyle w:val="ListParagraph"/>
        <w:numPr>
          <w:ilvl w:val="0"/>
          <w:numId w:val="19"/>
        </w:numPr>
        <w:spacing w:beforeAutospacing="on" w:afterAutospacing="on" w:line="240" w:lineRule="auto"/>
        <w:ind w:left="2520" w:firstLine="0"/>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pPr>
      <w:r w:rsidRPr="15C7E036" w:rsidR="34491599">
        <w:rPr>
          <w:rStyle w:val="normaltextrun"/>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t>New Assessment development</w:t>
      </w:r>
      <w:r w:rsidRPr="15C7E036" w:rsidR="34491599">
        <w:rPr>
          <w:rStyle w:val="eop"/>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w:t>
      </w:r>
    </w:p>
    <w:p w:rsidR="28A3DF48" w:rsidP="15C7E036" w:rsidRDefault="28A3DF48" w14:paraId="04A2C8D7" w14:textId="08AAF34C">
      <w:pPr>
        <w:pStyle w:val="ListParagraph"/>
        <w:numPr>
          <w:ilvl w:val="0"/>
          <w:numId w:val="19"/>
        </w:numPr>
        <w:spacing w:beforeAutospacing="on" w:afterAutospacing="on" w:line="240" w:lineRule="auto"/>
        <w:ind w:left="1800" w:firstLine="0"/>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pPr>
      <w:r w:rsidRPr="15C7E036" w:rsidR="34491599">
        <w:rPr>
          <w:rStyle w:val="normaltextrun"/>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t>5 - Slide - Current Initiatives</w:t>
      </w:r>
      <w:r w:rsidRPr="15C7E036" w:rsidR="34491599">
        <w:rPr>
          <w:rStyle w:val="eop"/>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/how to get involved.</w:t>
      </w:r>
    </w:p>
    <w:p w:rsidR="28A3DF48" w:rsidP="15C7E036" w:rsidRDefault="28A3DF48" w14:paraId="7D84BE5C" w14:textId="64C9B5DE">
      <w:pPr>
        <w:pStyle w:val="ListParagraph"/>
        <w:numPr>
          <w:ilvl w:val="0"/>
          <w:numId w:val="20"/>
        </w:numPr>
        <w:spacing w:beforeAutospacing="on" w:afterAutospacing="on" w:line="240" w:lineRule="auto"/>
        <w:ind w:left="1800" w:firstLine="0"/>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pPr>
      <w:r w:rsidRPr="15C7E036" w:rsidR="34491599">
        <w:rPr>
          <w:rStyle w:val="normaltextrun"/>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t>5- RE – basic big picture update – how is this changing our assessment tool? -</w:t>
      </w:r>
      <w:r w:rsidRPr="15C7E036" w:rsidR="34491599">
        <w:rPr>
          <w:rStyle w:val="normaltextrun"/>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to the extent racial equity is forever central, continuing to carve out meaningful time to focus on that - figuring out what that means over the coming months - would be a good use of time. </w:t>
      </w:r>
    </w:p>
    <w:p w:rsidR="28A3DF48" w:rsidP="15C7E036" w:rsidRDefault="28A3DF48" w14:paraId="02832632" w14:textId="595C87F7">
      <w:pPr>
        <w:pStyle w:val="ListParagraph"/>
        <w:numPr>
          <w:ilvl w:val="0"/>
          <w:numId w:val="20"/>
        </w:numPr>
        <w:spacing w:beforeAutospacing="on" w:afterAutospacing="on" w:line="240" w:lineRule="auto"/>
        <w:ind w:left="1800" w:firstLine="0"/>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pPr>
      <w:r w:rsidRPr="15C7E036" w:rsidR="34491599">
        <w:rPr>
          <w:rStyle w:val="normaltextrun"/>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t>10- Landlord engagement presentation:</w:t>
      </w:r>
      <w:r w:rsidRPr="15C7E036" w:rsidR="34491599">
        <w:rPr>
          <w:rStyle w:val="normaltextrun"/>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Shaundell and </w:t>
      </w:r>
      <w:proofErr w:type="gramStart"/>
      <w:r w:rsidRPr="15C7E036" w:rsidR="34491599">
        <w:rPr>
          <w:rStyle w:val="normaltextrun"/>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Brooke  –</w:t>
      </w:r>
      <w:proofErr w:type="gramEnd"/>
      <w:r w:rsidRPr="15C7E036" w:rsidR="34491599">
        <w:rPr>
          <w:rStyle w:val="normaltextrun"/>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xml:space="preserve"> panel discussion with landlords and tenants – or we could ask about participation? Do we want to present on the purpose of landlord </w:t>
      </w:r>
      <w:proofErr w:type="gramStart"/>
      <w:r w:rsidRPr="15C7E036" w:rsidR="34491599">
        <w:rPr>
          <w:rStyle w:val="normaltextrun"/>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engagement.</w:t>
      </w:r>
      <w:proofErr w:type="gramEnd"/>
      <w:r w:rsidRPr="15C7E036" w:rsidR="34491599">
        <w:rPr>
          <w:rStyle w:val="normaltextrun"/>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w:t>
      </w:r>
    </w:p>
    <w:p w:rsidR="28A3DF48" w:rsidP="15C7E036" w:rsidRDefault="28A3DF48" w14:paraId="4D78C357" w14:textId="23BE18FA">
      <w:pPr>
        <w:pStyle w:val="ListParagraph"/>
        <w:numPr>
          <w:ilvl w:val="0"/>
          <w:numId w:val="20"/>
        </w:numPr>
        <w:spacing w:beforeAutospacing="on" w:afterAutospacing="on" w:line="240" w:lineRule="auto"/>
        <w:ind w:left="1800" w:firstLine="0"/>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pPr>
      <w:r w:rsidRPr="15C7E036" w:rsidR="34491599">
        <w:rPr>
          <w:rStyle w:val="normaltextrun"/>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t>5- New HMIS presentation</w:t>
      </w:r>
      <w:r w:rsidRPr="15C7E036" w:rsidR="34491599">
        <w:rPr>
          <w:rStyle w:val="eop"/>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t> </w:t>
      </w:r>
    </w:p>
    <w:p w:rsidR="28A3DF48" w:rsidP="407F6706" w:rsidRDefault="28A3DF48" w14:paraId="269D245B" w14:textId="406BB96B">
      <w:pPr>
        <w:pStyle w:val="Normal"/>
        <w:spacing w:beforeAutospacing="on" w:afterAutospacing="on" w:line="240" w:lineRule="auto"/>
        <w:ind w:left="1440"/>
        <w:rPr>
          <w:rStyle w:val="eop"/>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pPr>
    </w:p>
    <w:p w:rsidR="28A3DF48" w:rsidP="15C7E036" w:rsidRDefault="28A3DF48" w14:paraId="4246F8E8" w14:textId="7452BCD2">
      <w:pPr>
        <w:pStyle w:val="Normal"/>
        <w:spacing w:beforeAutospacing="on" w:afterAutospacing="on" w:line="240" w:lineRule="auto"/>
        <w:ind/>
        <w:rPr>
          <w:rStyle w:val="eop"/>
          <w:rFonts w:ascii="Calibri" w:hAnsi="Calibri" w:eastAsia="Calibri" w:cs="Calibri" w:asciiTheme="minorAscii" w:hAnsiTheme="minorAscii" w:eastAsiaTheme="minorAscii" w:cstheme="minorAscii"/>
          <w:b w:val="1"/>
          <w:bCs w:val="1"/>
          <w:i w:val="1"/>
          <w:iCs w:val="1"/>
          <w:noProof w:val="0"/>
          <w:color w:val="000000" w:themeColor="text1" w:themeTint="FF" w:themeShade="FF"/>
          <w:sz w:val="20"/>
          <w:szCs w:val="20"/>
          <w:lang w:val="en-US"/>
        </w:rPr>
      </w:pPr>
      <w:r w:rsidRPr="15C7E036" w:rsidR="5ED06344">
        <w:rPr>
          <w:rStyle w:val="eop"/>
          <w:rFonts w:ascii="Calibri" w:hAnsi="Calibri" w:eastAsia="Calibri" w:cs="Calibri" w:asciiTheme="minorAscii" w:hAnsiTheme="minorAscii" w:eastAsiaTheme="minorAscii" w:cstheme="minorAscii"/>
          <w:b w:val="1"/>
          <w:bCs w:val="1"/>
          <w:i w:val="1"/>
          <w:iCs w:val="1"/>
          <w:noProof w:val="0"/>
          <w:color w:val="000000" w:themeColor="text1" w:themeTint="FF" w:themeShade="FF"/>
          <w:sz w:val="20"/>
          <w:szCs w:val="20"/>
          <w:lang w:val="en-US"/>
        </w:rPr>
        <w:t xml:space="preserve">Project Representatives </w:t>
      </w:r>
      <w:proofErr w:type="gramStart"/>
      <w:r w:rsidRPr="15C7E036" w:rsidR="5ED06344">
        <w:rPr>
          <w:rStyle w:val="eop"/>
          <w:rFonts w:ascii="Calibri" w:hAnsi="Calibri" w:eastAsia="Calibri" w:cs="Calibri" w:asciiTheme="minorAscii" w:hAnsiTheme="minorAscii" w:eastAsiaTheme="minorAscii" w:cstheme="minorAscii"/>
          <w:b w:val="1"/>
          <w:bCs w:val="1"/>
          <w:i w:val="1"/>
          <w:iCs w:val="1"/>
          <w:noProof w:val="0"/>
          <w:color w:val="000000" w:themeColor="text1" w:themeTint="FF" w:themeShade="FF"/>
          <w:sz w:val="20"/>
          <w:szCs w:val="20"/>
          <w:lang w:val="en-US"/>
        </w:rPr>
        <w:t>leave..</w:t>
      </w:r>
      <w:proofErr w:type="gramEnd"/>
    </w:p>
    <w:p w:rsidR="28A3DF48" w:rsidP="15C7E036" w:rsidRDefault="28A3DF48" w14:paraId="1F98B989" w14:textId="428566A6">
      <w:pPr>
        <w:spacing w:beforeAutospacing="on" w:afterAutospacing="on" w:line="240" w:lineRule="auto"/>
        <w:ind/>
        <w:rPr>
          <w:rFonts w:ascii="Calibri" w:hAnsi="Calibri" w:eastAsia="Calibri" w:cs="Calibri" w:asciiTheme="minorAscii" w:hAnsiTheme="minorAscii" w:eastAsiaTheme="minorAscii" w:cstheme="minorAscii"/>
          <w:b w:val="0"/>
          <w:bCs w:val="0"/>
          <w:i w:val="0"/>
          <w:iCs w:val="0"/>
          <w:noProof w:val="0"/>
          <w:sz w:val="20"/>
          <w:szCs w:val="20"/>
          <w:lang w:val="en-US"/>
        </w:rPr>
      </w:pPr>
      <w:r w:rsidRPr="15C7E036" w:rsidR="34491599">
        <w:rPr>
          <w:rStyle w:val="eop"/>
          <w:rFonts w:ascii="Calibri" w:hAnsi="Calibri" w:eastAsia="Calibri" w:cs="Calibri" w:asciiTheme="minorAscii" w:hAnsiTheme="minorAscii" w:eastAsiaTheme="minorAscii" w:cstheme="minorAscii"/>
          <w:b w:val="0"/>
          <w:bCs w:val="0"/>
          <w:i w:val="0"/>
          <w:iCs w:val="0"/>
          <w:noProof w:val="0"/>
          <w:sz w:val="20"/>
          <w:szCs w:val="20"/>
          <w:lang w:val="en-US"/>
        </w:rPr>
        <w:t> </w:t>
      </w:r>
    </w:p>
    <w:p w:rsidR="0811C4A9" w:rsidP="2624D2AD" w:rsidRDefault="0811C4A9" w14:paraId="730C0FB0" w14:textId="2499C820">
      <w:pPr>
        <w:pStyle w:val="BodyFirstpage"/>
        <w:numPr>
          <w:ilvl w:val="0"/>
          <w:numId w:val="7"/>
        </w:numPr>
        <w:bidi w:val="0"/>
        <w:spacing w:before="0" w:beforeAutospacing="off" w:after="0" w:afterAutospacing="off" w:line="240" w:lineRule="auto"/>
        <w:ind w:left="1080" w:right="360" w:hanging="720"/>
        <w:jc w:val="left"/>
        <w:rPr>
          <w:rFonts w:ascii="Calibri" w:hAnsi="Calibri" w:eastAsia="Calibri" w:cs="Calibri" w:asciiTheme="minorAscii" w:hAnsiTheme="minorAscii" w:eastAsiaTheme="minorAscii" w:cstheme="minorAscii"/>
          <w:b w:val="1"/>
          <w:bCs w:val="1"/>
          <w:color w:val="000000" w:themeColor="text1" w:themeTint="FF" w:themeShade="FF"/>
          <w:sz w:val="20"/>
          <w:szCs w:val="20"/>
        </w:rPr>
      </w:pPr>
      <w:r w:rsidRPr="15C7E036" w:rsidR="67702D81">
        <w:rPr>
          <w:rFonts w:ascii="Calibri" w:hAnsi="Calibri" w:eastAsia="Calibri" w:cs="Calibri"/>
          <w:b w:val="1"/>
          <w:bCs w:val="1"/>
          <w:sz w:val="20"/>
          <w:szCs w:val="20"/>
        </w:rPr>
        <w:t xml:space="preserve">2:55-3:25 pm - </w:t>
      </w:r>
      <w:r w:rsidRPr="15C7E036" w:rsidR="0811C4A9">
        <w:rPr>
          <w:rFonts w:ascii="Calibri" w:hAnsi="Calibri" w:eastAsia="Calibri" w:cs="Calibri"/>
          <w:b w:val="1"/>
          <w:bCs w:val="1"/>
          <w:sz w:val="20"/>
          <w:szCs w:val="20"/>
        </w:rPr>
        <w:t>(</w:t>
      </w:r>
      <w:r w:rsidRPr="15C7E036" w:rsidR="63BD2A7B">
        <w:rPr>
          <w:rFonts w:ascii="Calibri" w:hAnsi="Calibri" w:eastAsia="Calibri" w:cs="Calibri"/>
          <w:b w:val="1"/>
          <w:bCs w:val="1"/>
          <w:sz w:val="20"/>
          <w:szCs w:val="20"/>
        </w:rPr>
        <w:t>30</w:t>
      </w:r>
      <w:r w:rsidRPr="15C7E036" w:rsidR="0811C4A9">
        <w:rPr>
          <w:rFonts w:ascii="Calibri" w:hAnsi="Calibri" w:eastAsia="Calibri" w:cs="Calibri"/>
          <w:b w:val="1"/>
          <w:bCs w:val="1"/>
          <w:sz w:val="20"/>
          <w:szCs w:val="20"/>
        </w:rPr>
        <w:t xml:space="preserve">) </w:t>
      </w:r>
      <w:r w:rsidRPr="15C7E036" w:rsidR="587E6C9A">
        <w:rPr>
          <w:rFonts w:ascii="Calibri" w:hAnsi="Calibri" w:eastAsia="Calibri" w:cs="Calibri"/>
          <w:b w:val="1"/>
          <w:bCs w:val="1"/>
          <w:sz w:val="20"/>
          <w:szCs w:val="20"/>
        </w:rPr>
        <w:t>Non- Project</w:t>
      </w:r>
      <w:r w:rsidRPr="15C7E036" w:rsidR="776A38CA">
        <w:rPr>
          <w:rFonts w:ascii="Calibri" w:hAnsi="Calibri" w:eastAsia="Calibri" w:cs="Calibri"/>
          <w:b w:val="1"/>
          <w:bCs w:val="1"/>
          <w:sz w:val="20"/>
          <w:szCs w:val="20"/>
        </w:rPr>
        <w:t xml:space="preserve"> </w:t>
      </w:r>
      <w:r w:rsidRPr="15C7E036" w:rsidR="71E6BBCC">
        <w:rPr>
          <w:rFonts w:ascii="Calibri" w:hAnsi="Calibri" w:eastAsia="Calibri" w:cs="Calibri"/>
          <w:b w:val="1"/>
          <w:bCs w:val="1"/>
          <w:sz w:val="20"/>
          <w:szCs w:val="20"/>
        </w:rPr>
        <w:t>Board Members</w:t>
      </w:r>
      <w:r w:rsidRPr="15C7E036" w:rsidR="4F6305C4">
        <w:rPr>
          <w:rFonts w:ascii="Calibri" w:hAnsi="Calibri" w:eastAsia="Calibri" w:cs="Calibri"/>
          <w:b w:val="1"/>
          <w:bCs w:val="1"/>
          <w:sz w:val="20"/>
          <w:szCs w:val="20"/>
        </w:rPr>
        <w:t xml:space="preserve"> meet to discuss any project’s identified concerns</w:t>
      </w:r>
      <w:r w:rsidRPr="15C7E036" w:rsidR="46C2A01A">
        <w:rPr>
          <w:rFonts w:ascii="Calibri" w:hAnsi="Calibri" w:eastAsia="Calibri" w:cs="Calibri"/>
          <w:b w:val="1"/>
          <w:bCs w:val="1"/>
          <w:sz w:val="20"/>
          <w:szCs w:val="20"/>
        </w:rPr>
        <w:t xml:space="preserve"> – and allow up to 5 additional points in reference to those concerns.  </w:t>
      </w:r>
    </w:p>
    <w:p w:rsidR="155288B0" w:rsidP="15C7E036" w:rsidRDefault="155288B0" w14:paraId="7EE03F40" w14:textId="77845482">
      <w:pPr>
        <w:pStyle w:val="BodyFirstpage"/>
        <w:ind w:left="0"/>
        <w:rPr>
          <w:rFonts w:ascii="Calibri" w:hAnsi="Calibri" w:eastAsia="Calibri" w:cs="Calibri"/>
          <w:b w:val="1"/>
          <w:bCs w:val="1"/>
          <w:i w:val="1"/>
          <w:iCs w:val="1"/>
          <w:sz w:val="20"/>
          <w:szCs w:val="20"/>
        </w:rPr>
      </w:pPr>
      <w:r w:rsidRPr="15C7E036" w:rsidR="155288B0">
        <w:rPr>
          <w:rFonts w:ascii="Calibri" w:hAnsi="Calibri" w:eastAsia="Calibri" w:cs="Calibri"/>
          <w:b w:val="1"/>
          <w:bCs w:val="1"/>
          <w:i w:val="1"/>
          <w:iCs w:val="1"/>
          <w:sz w:val="20"/>
          <w:szCs w:val="20"/>
        </w:rPr>
        <w:t xml:space="preserve">  </w:t>
      </w:r>
    </w:p>
    <w:p w:rsidR="2991BB64" w:rsidP="15C7E036" w:rsidRDefault="2991BB64" w14:paraId="72B66F0B" w14:textId="33D3B18D">
      <w:pPr>
        <w:rPr>
          <w:rFonts w:ascii="Calibri" w:hAnsi="Calibri" w:eastAsia="Calibri" w:cs="Calibri" w:asciiTheme="minorAscii" w:hAnsiTheme="minorAscii" w:eastAsiaTheme="minorAscii" w:cstheme="minorAscii"/>
          <w:i w:val="1"/>
          <w:iCs w:val="1"/>
          <w:noProof w:val="0"/>
          <w:sz w:val="20"/>
          <w:szCs w:val="20"/>
          <w:lang w:val="en-US"/>
        </w:rPr>
      </w:pPr>
      <w:r w:rsidRPr="15C7E036" w:rsidR="2991BB64">
        <w:rPr>
          <w:rFonts w:ascii="Calibri" w:hAnsi="Calibri" w:eastAsia="Calibri" w:cs="Calibri" w:asciiTheme="minorAscii" w:hAnsiTheme="minorAscii" w:eastAsiaTheme="minorAscii" w:cstheme="minorAscii"/>
          <w:i w:val="1"/>
          <w:iCs w:val="1"/>
          <w:noProof w:val="0"/>
          <w:sz w:val="20"/>
          <w:szCs w:val="20"/>
          <w:lang w:val="en-US"/>
        </w:rPr>
        <w:t>APP</w:t>
      </w:r>
    </w:p>
    <w:p w:rsidR="2991BB64" w:rsidP="15C7E036" w:rsidRDefault="2991BB64" w14:paraId="143B7999" w14:textId="7770B490">
      <w:pPr>
        <w:pStyle w:val="ListParagraph"/>
        <w:numPr>
          <w:ilvl w:val="0"/>
          <w:numId w:val="21"/>
        </w:numPr>
        <w:rPr>
          <w:rFonts w:ascii="Calibri" w:hAnsi="Calibri" w:eastAsia="Calibri" w:cs="Calibri" w:asciiTheme="minorAscii" w:hAnsiTheme="minorAscii" w:eastAsiaTheme="minorAscii" w:cstheme="minorAscii"/>
          <w:sz w:val="20"/>
          <w:szCs w:val="20"/>
        </w:rPr>
      </w:pPr>
      <w:r w:rsidRPr="407F6706" w:rsidR="2991BB64">
        <w:rPr>
          <w:rFonts w:ascii="Calibri" w:hAnsi="Calibri" w:eastAsia="Calibri" w:cs="Calibri" w:asciiTheme="minorAscii" w:hAnsiTheme="minorAscii" w:eastAsiaTheme="minorAscii" w:cstheme="minorAscii"/>
          <w:noProof w:val="0"/>
          <w:sz w:val="20"/>
          <w:szCs w:val="20"/>
          <w:u w:val="single"/>
          <w:lang w:val="en-US"/>
        </w:rPr>
        <w:t>&gt;= 50% of participants have zero income at entry</w:t>
      </w:r>
      <w:r w:rsidRPr="407F6706" w:rsidR="2991BB64">
        <w:rPr>
          <w:rFonts w:ascii="Calibri" w:hAnsi="Calibri" w:eastAsia="Calibri" w:cs="Calibri" w:asciiTheme="minorAscii" w:hAnsiTheme="minorAscii" w:eastAsiaTheme="minorAscii" w:cstheme="minorAscii"/>
          <w:noProof w:val="0"/>
          <w:sz w:val="20"/>
          <w:szCs w:val="20"/>
          <w:lang w:val="en-US"/>
        </w:rPr>
        <w:t xml:space="preserve"> – 0. Because all of our tenants have a disability determination due to their HIV status, they come with some income. Feels like we are being penalized for supporting this targeting population. </w:t>
      </w:r>
    </w:p>
    <w:p w:rsidR="03547C28" w:rsidP="407F6706" w:rsidRDefault="03547C28" w14:paraId="095008DC" w14:textId="2DA9A12C">
      <w:pPr>
        <w:pStyle w:val="ListParagraph"/>
        <w:numPr>
          <w:ilvl w:val="1"/>
          <w:numId w:val="21"/>
        </w:numPr>
        <w:rPr>
          <w:noProof w:val="0"/>
          <w:sz w:val="20"/>
          <w:szCs w:val="20"/>
          <w:lang w:val="en-US"/>
        </w:rPr>
      </w:pPr>
      <w:r w:rsidRPr="407F6706" w:rsidR="03547C28">
        <w:rPr>
          <w:rFonts w:ascii="Calibri" w:hAnsi="Calibri" w:eastAsia="Calibri" w:cs="Calibri" w:asciiTheme="minorAscii" w:hAnsiTheme="minorAscii" w:eastAsiaTheme="minorAscii" w:cstheme="minorAscii"/>
          <w:noProof w:val="0"/>
          <w:sz w:val="20"/>
          <w:szCs w:val="20"/>
          <w:lang w:val="en-US"/>
        </w:rPr>
        <w:t>It’s true that this area may show lower points,</w:t>
      </w:r>
      <w:r w:rsidRPr="407F6706" w:rsidR="6D5E1307">
        <w:rPr>
          <w:rFonts w:ascii="Calibri" w:hAnsi="Calibri" w:eastAsia="Calibri" w:cs="Calibri" w:asciiTheme="minorAscii" w:hAnsiTheme="minorAscii" w:eastAsiaTheme="minorAscii" w:cstheme="minorAscii"/>
          <w:noProof w:val="0"/>
          <w:sz w:val="20"/>
          <w:szCs w:val="20"/>
          <w:lang w:val="en-US"/>
        </w:rPr>
        <w:t xml:space="preserve"> can take it under advisement – seems like a </w:t>
      </w:r>
      <w:r w:rsidRPr="407F6706" w:rsidR="35A3F65C">
        <w:rPr>
          <w:rFonts w:ascii="Calibri" w:hAnsi="Calibri" w:eastAsia="Calibri" w:cs="Calibri" w:asciiTheme="minorAscii" w:hAnsiTheme="minorAscii" w:eastAsiaTheme="minorAscii" w:cstheme="minorAscii"/>
          <w:noProof w:val="0"/>
          <w:sz w:val="20"/>
          <w:szCs w:val="20"/>
          <w:lang w:val="en-US"/>
        </w:rPr>
        <w:t xml:space="preserve">HUD response to serving high needs populations. </w:t>
      </w:r>
      <w:r w:rsidRPr="407F6706" w:rsidR="03547C28">
        <w:rPr>
          <w:rFonts w:ascii="Calibri" w:hAnsi="Calibri" w:eastAsia="Calibri" w:cs="Calibri" w:asciiTheme="minorAscii" w:hAnsiTheme="minorAscii" w:eastAsiaTheme="minorAscii" w:cstheme="minorAscii"/>
          <w:noProof w:val="0"/>
          <w:sz w:val="20"/>
          <w:szCs w:val="20"/>
          <w:lang w:val="en-US"/>
        </w:rPr>
        <w:t xml:space="preserve"> </w:t>
      </w:r>
      <w:r w:rsidRPr="407F6706" w:rsidR="50630541">
        <w:rPr>
          <w:rFonts w:ascii="Calibri" w:hAnsi="Calibri" w:eastAsia="Calibri" w:cs="Calibri" w:asciiTheme="minorAscii" w:hAnsiTheme="minorAscii" w:eastAsiaTheme="minorAscii" w:cstheme="minorAscii"/>
          <w:noProof w:val="0"/>
          <w:sz w:val="20"/>
          <w:szCs w:val="20"/>
          <w:lang w:val="en-US"/>
        </w:rPr>
        <w:t>however,</w:t>
      </w:r>
      <w:r w:rsidRPr="407F6706" w:rsidR="03547C28">
        <w:rPr>
          <w:rFonts w:ascii="Calibri" w:hAnsi="Calibri" w:eastAsia="Calibri" w:cs="Calibri" w:asciiTheme="minorAscii" w:hAnsiTheme="minorAscii" w:eastAsiaTheme="minorAscii" w:cstheme="minorAscii"/>
          <w:noProof w:val="0"/>
          <w:sz w:val="20"/>
          <w:szCs w:val="20"/>
          <w:lang w:val="en-US"/>
        </w:rPr>
        <w:t xml:space="preserve"> some other areas a project like this will see a higher score</w:t>
      </w:r>
    </w:p>
    <w:p w:rsidR="03547C28" w:rsidP="407F6706" w:rsidRDefault="03547C28" w14:paraId="02E8C3D9" w14:textId="3BC44A18">
      <w:pPr>
        <w:pStyle w:val="ListParagraph"/>
        <w:numPr>
          <w:ilvl w:val="2"/>
          <w:numId w:val="21"/>
        </w:numPr>
        <w:rPr>
          <w:noProof w:val="0"/>
          <w:sz w:val="20"/>
          <w:szCs w:val="20"/>
          <w:lang w:val="en-US"/>
        </w:rPr>
      </w:pPr>
      <w:r w:rsidRPr="407F6706" w:rsidR="03547C28">
        <w:rPr>
          <w:rFonts w:ascii="Calibri" w:hAnsi="Calibri" w:eastAsia="Calibri" w:cs="Calibri" w:asciiTheme="minorAscii" w:hAnsiTheme="minorAscii" w:eastAsiaTheme="minorAscii" w:cstheme="minorAscii"/>
          <w:noProof w:val="0"/>
          <w:sz w:val="20"/>
          <w:szCs w:val="20"/>
          <w:lang w:val="en-US"/>
        </w:rPr>
        <w:t xml:space="preserve">Co-morbidity </w:t>
      </w:r>
    </w:p>
    <w:p w:rsidR="03547C28" w:rsidP="407F6706" w:rsidRDefault="03547C28" w14:paraId="34134BFA" w14:textId="6D6B072E">
      <w:pPr>
        <w:pStyle w:val="ListParagraph"/>
        <w:numPr>
          <w:ilvl w:val="2"/>
          <w:numId w:val="21"/>
        </w:numPr>
        <w:rPr>
          <w:noProof w:val="0"/>
          <w:sz w:val="20"/>
          <w:szCs w:val="20"/>
          <w:lang w:val="en-US"/>
        </w:rPr>
      </w:pPr>
      <w:r w:rsidRPr="407F6706" w:rsidR="03547C28">
        <w:rPr>
          <w:rFonts w:ascii="Calibri" w:hAnsi="Calibri" w:eastAsia="Calibri" w:cs="Calibri" w:asciiTheme="minorAscii" w:hAnsiTheme="minorAscii" w:eastAsiaTheme="minorAscii" w:cstheme="minorAscii"/>
          <w:noProof w:val="0"/>
          <w:sz w:val="20"/>
          <w:szCs w:val="20"/>
          <w:lang w:val="en-US"/>
        </w:rPr>
        <w:t>Increases in come annually</w:t>
      </w:r>
    </w:p>
    <w:p w:rsidR="2991BB64" w:rsidP="15C7E036" w:rsidRDefault="2991BB64" w14:paraId="6F9424AA" w14:textId="0976C22D">
      <w:pPr>
        <w:pStyle w:val="ListParagraph"/>
        <w:numPr>
          <w:ilvl w:val="0"/>
          <w:numId w:val="21"/>
        </w:numPr>
        <w:rPr>
          <w:rFonts w:ascii="Calibri" w:hAnsi="Calibri" w:eastAsia="Calibri" w:cs="Calibri" w:asciiTheme="minorAscii" w:hAnsiTheme="minorAscii" w:eastAsiaTheme="minorAscii" w:cstheme="minorAscii"/>
          <w:sz w:val="20"/>
          <w:szCs w:val="20"/>
        </w:rPr>
      </w:pPr>
      <w:r w:rsidRPr="407F6706" w:rsidR="2991BB64">
        <w:rPr>
          <w:rFonts w:ascii="Calibri" w:hAnsi="Calibri" w:eastAsia="Calibri" w:cs="Calibri" w:asciiTheme="minorAscii" w:hAnsiTheme="minorAscii" w:eastAsiaTheme="minorAscii" w:cstheme="minorAscii"/>
          <w:noProof w:val="0"/>
          <w:sz w:val="20"/>
          <w:szCs w:val="20"/>
          <w:u w:val="single"/>
          <w:lang w:val="en-US"/>
        </w:rPr>
        <w:t>Client identifier - housing units and leases.</w:t>
      </w:r>
      <w:r w:rsidRPr="407F6706" w:rsidR="2991BB64">
        <w:rPr>
          <w:rFonts w:ascii="Calibri" w:hAnsi="Calibri" w:eastAsia="Calibri" w:cs="Calibri" w:asciiTheme="minorAscii" w:hAnsiTheme="minorAscii" w:eastAsiaTheme="minorAscii" w:cstheme="minorAscii"/>
          <w:noProof w:val="0"/>
          <w:sz w:val="20"/>
          <w:szCs w:val="20"/>
          <w:lang w:val="en-US"/>
        </w:rPr>
        <w:t xml:space="preserve"> </w:t>
      </w:r>
      <w:r w:rsidRPr="407F6706" w:rsidR="2991BB64">
        <w:rPr>
          <w:rFonts w:ascii="Calibri" w:hAnsi="Calibri" w:eastAsia="Calibri" w:cs="Calibri" w:asciiTheme="minorAscii" w:hAnsiTheme="minorAscii" w:eastAsiaTheme="minorAscii" w:cstheme="minorAscii"/>
          <w:b w:val="1"/>
          <w:bCs w:val="1"/>
          <w:noProof w:val="0"/>
          <w:sz w:val="20"/>
          <w:szCs w:val="20"/>
          <w:lang w:val="en-US"/>
        </w:rPr>
        <w:t>Not sure why we received 5 vs. 10 points</w:t>
      </w:r>
      <w:r w:rsidRPr="407F6706" w:rsidR="2991BB64">
        <w:rPr>
          <w:rFonts w:ascii="Calibri" w:hAnsi="Calibri" w:eastAsia="Calibri" w:cs="Calibri" w:asciiTheme="minorAscii" w:hAnsiTheme="minorAscii" w:eastAsiaTheme="minorAscii" w:cstheme="minorAscii"/>
          <w:noProof w:val="0"/>
          <w:sz w:val="20"/>
          <w:szCs w:val="20"/>
          <w:lang w:val="en-US"/>
        </w:rPr>
        <w:t xml:space="preserve">.  We did support one very sick and difficult-to-house client, who, after too many months we finally housed during the height of covid-19. We were only able to do so via a month-to-month agreement. </w:t>
      </w:r>
    </w:p>
    <w:p w:rsidR="13265A8E" w:rsidP="407F6706" w:rsidRDefault="13265A8E" w14:paraId="6F9F3C37" w14:textId="7AFC71EE">
      <w:pPr>
        <w:pStyle w:val="ListParagraph"/>
        <w:numPr>
          <w:ilvl w:val="1"/>
          <w:numId w:val="21"/>
        </w:numPr>
        <w:rPr>
          <w:b w:val="1"/>
          <w:bCs w:val="1"/>
          <w:i w:val="1"/>
          <w:iCs w:val="1"/>
          <w:noProof w:val="0"/>
          <w:sz w:val="20"/>
          <w:szCs w:val="20"/>
          <w:lang w:val="en-US"/>
        </w:rPr>
      </w:pPr>
      <w:r w:rsidRPr="407F6706" w:rsidR="13265A8E">
        <w:rPr>
          <w:rFonts w:ascii="Calibri" w:hAnsi="Calibri" w:eastAsia="Calibri" w:cs="Calibri" w:asciiTheme="minorAscii" w:hAnsiTheme="minorAscii" w:eastAsiaTheme="minorAscii" w:cstheme="minorAscii"/>
          <w:b w:val="1"/>
          <w:bCs w:val="1"/>
          <w:i w:val="1"/>
          <w:iCs w:val="1"/>
          <w:noProof w:val="0"/>
          <w:sz w:val="20"/>
          <w:szCs w:val="20"/>
          <w:lang w:val="en-US"/>
        </w:rPr>
        <w:t xml:space="preserve">Keleigh agreed that we should provide full points, based on the </w:t>
      </w:r>
      <w:proofErr w:type="gramStart"/>
      <w:r w:rsidRPr="407F6706" w:rsidR="13265A8E">
        <w:rPr>
          <w:rFonts w:ascii="Calibri" w:hAnsi="Calibri" w:eastAsia="Calibri" w:cs="Calibri" w:asciiTheme="minorAscii" w:hAnsiTheme="minorAscii" w:eastAsiaTheme="minorAscii" w:cstheme="minorAscii"/>
          <w:b w:val="1"/>
          <w:bCs w:val="1"/>
          <w:i w:val="1"/>
          <w:iCs w:val="1"/>
          <w:noProof w:val="0"/>
          <w:sz w:val="20"/>
          <w:szCs w:val="20"/>
          <w:lang w:val="en-US"/>
        </w:rPr>
        <w:t>month to month</w:t>
      </w:r>
      <w:proofErr w:type="gramEnd"/>
      <w:r w:rsidRPr="407F6706" w:rsidR="13265A8E">
        <w:rPr>
          <w:rFonts w:ascii="Calibri" w:hAnsi="Calibri" w:eastAsia="Calibri" w:cs="Calibri" w:asciiTheme="minorAscii" w:hAnsiTheme="minorAscii" w:eastAsiaTheme="minorAscii" w:cstheme="minorAscii"/>
          <w:b w:val="1"/>
          <w:bCs w:val="1"/>
          <w:i w:val="1"/>
          <w:iCs w:val="1"/>
          <w:noProof w:val="0"/>
          <w:sz w:val="20"/>
          <w:szCs w:val="20"/>
          <w:lang w:val="en-US"/>
        </w:rPr>
        <w:t xml:space="preserve"> lease.</w:t>
      </w:r>
    </w:p>
    <w:p w:rsidR="1D10A091" w:rsidP="6D682405" w:rsidRDefault="1D10A091" w14:paraId="4347F5D1" w14:textId="17028C4F">
      <w:pPr>
        <w:pStyle w:val="ListParagraph"/>
        <w:numPr>
          <w:ilvl w:val="2"/>
          <w:numId w:val="21"/>
        </w:numPr>
        <w:rPr>
          <w:b w:val="1"/>
          <w:bCs w:val="1"/>
          <w:i w:val="1"/>
          <w:iCs w:val="1"/>
          <w:noProof w:val="0"/>
          <w:sz w:val="20"/>
          <w:szCs w:val="20"/>
          <w:lang w:val="en-US"/>
        </w:rPr>
      </w:pPr>
      <w:r w:rsidRPr="6D682405" w:rsidR="1D10A091">
        <w:rPr>
          <w:rFonts w:ascii="Calibri" w:hAnsi="Calibri" w:eastAsia="Calibri" w:cs="Calibri" w:asciiTheme="minorAscii" w:hAnsiTheme="minorAscii" w:eastAsiaTheme="minorAscii" w:cstheme="minorAscii"/>
          <w:b w:val="1"/>
          <w:bCs w:val="1"/>
          <w:i w:val="1"/>
          <w:iCs w:val="1"/>
          <w:noProof w:val="0"/>
          <w:sz w:val="20"/>
          <w:szCs w:val="20"/>
          <w:lang w:val="en-US"/>
        </w:rPr>
        <w:t xml:space="preserve">All in favor of </w:t>
      </w:r>
      <w:r w:rsidRPr="6D682405" w:rsidR="2CFE4F6E">
        <w:rPr>
          <w:rFonts w:ascii="Calibri" w:hAnsi="Calibri" w:eastAsia="Calibri" w:cs="Calibri" w:asciiTheme="minorAscii" w:hAnsiTheme="minorAscii" w:eastAsiaTheme="minorAscii" w:cstheme="minorAscii"/>
          <w:b w:val="1"/>
          <w:bCs w:val="1"/>
          <w:i w:val="1"/>
          <w:iCs w:val="1"/>
          <w:noProof w:val="0"/>
          <w:sz w:val="20"/>
          <w:szCs w:val="20"/>
          <w:lang w:val="en-US"/>
        </w:rPr>
        <w:t>affirming</w:t>
      </w:r>
      <w:r w:rsidRPr="6D682405" w:rsidR="1D10A091">
        <w:rPr>
          <w:rFonts w:ascii="Calibri" w:hAnsi="Calibri" w:eastAsia="Calibri" w:cs="Calibri" w:asciiTheme="minorAscii" w:hAnsiTheme="minorAscii" w:eastAsiaTheme="minorAscii" w:cstheme="minorAscii"/>
          <w:b w:val="1"/>
          <w:bCs w:val="1"/>
          <w:i w:val="1"/>
          <w:iCs w:val="1"/>
          <w:noProof w:val="0"/>
          <w:sz w:val="20"/>
          <w:szCs w:val="20"/>
          <w:lang w:val="en-US"/>
        </w:rPr>
        <w:t xml:space="preserve"> the recommendation? - all unanimous.</w:t>
      </w:r>
    </w:p>
    <w:p w:rsidR="2991BB64" w:rsidP="15C7E036" w:rsidRDefault="2991BB64" w14:paraId="75BC46D4" w14:textId="2021F289">
      <w:pPr>
        <w:pStyle w:val="ListParagraph"/>
        <w:numPr>
          <w:ilvl w:val="0"/>
          <w:numId w:val="21"/>
        </w:numPr>
        <w:rPr>
          <w:rFonts w:ascii="Calibri" w:hAnsi="Calibri" w:eastAsia="Calibri" w:cs="Calibri" w:asciiTheme="minorAscii" w:hAnsiTheme="minorAscii" w:eastAsiaTheme="minorAscii" w:cstheme="minorAscii"/>
          <w:noProof w:val="0"/>
          <w:sz w:val="20"/>
          <w:szCs w:val="20"/>
          <w:lang w:val="en-US"/>
        </w:rPr>
      </w:pPr>
      <w:r w:rsidRPr="407F6706" w:rsidR="2991BB64">
        <w:rPr>
          <w:rFonts w:ascii="Calibri" w:hAnsi="Calibri" w:eastAsia="Calibri" w:cs="Calibri" w:asciiTheme="minorAscii" w:hAnsiTheme="minorAscii" w:eastAsiaTheme="minorAscii" w:cstheme="minorAscii"/>
          <w:noProof w:val="0"/>
          <w:sz w:val="20"/>
          <w:szCs w:val="20"/>
          <w:u w:val="single"/>
          <w:lang w:val="en-US"/>
        </w:rPr>
        <w:t>Bed utilization defines 88%=10 pts</w:t>
      </w:r>
      <w:r w:rsidRPr="407F6706" w:rsidR="2991BB64">
        <w:rPr>
          <w:rFonts w:ascii="Calibri" w:hAnsi="Calibri" w:eastAsia="Calibri" w:cs="Calibri" w:asciiTheme="minorAscii" w:hAnsiTheme="minorAscii" w:eastAsiaTheme="minorAscii" w:cstheme="minorAscii"/>
          <w:noProof w:val="0"/>
          <w:sz w:val="20"/>
          <w:szCs w:val="20"/>
          <w:lang w:val="en-US"/>
        </w:rPr>
        <w:t xml:space="preserve">.  What if, say, a program, consistently has a bed utilization rate of </w:t>
      </w:r>
      <w:r w:rsidRPr="407F6706" w:rsidR="2991BB64">
        <w:rPr>
          <w:rFonts w:ascii="Calibri" w:hAnsi="Calibri" w:eastAsia="Calibri" w:cs="Calibri" w:asciiTheme="minorAscii" w:hAnsiTheme="minorAscii" w:eastAsiaTheme="minorAscii" w:cstheme="minorAscii"/>
          <w:b w:val="1"/>
          <w:bCs w:val="1"/>
          <w:noProof w:val="0"/>
          <w:sz w:val="20"/>
          <w:szCs w:val="20"/>
          <w:lang w:val="en-US"/>
        </w:rPr>
        <w:t>over</w:t>
      </w:r>
      <w:r w:rsidRPr="407F6706" w:rsidR="2991BB64">
        <w:rPr>
          <w:rFonts w:ascii="Calibri" w:hAnsi="Calibri" w:eastAsia="Calibri" w:cs="Calibri" w:asciiTheme="minorAscii" w:hAnsiTheme="minorAscii" w:eastAsiaTheme="minorAscii" w:cstheme="minorAscii"/>
          <w:noProof w:val="0"/>
          <w:sz w:val="20"/>
          <w:szCs w:val="20"/>
          <w:lang w:val="en-US"/>
        </w:rPr>
        <w:t xml:space="preserve"> 100%? 😉 Shouldn’t they receive extra points or at least a star? </w:t>
      </w:r>
    </w:p>
    <w:p w:rsidR="61BD6ACE" w:rsidP="407F6706" w:rsidRDefault="61BD6ACE" w14:paraId="19074B06" w14:textId="766E719A">
      <w:pPr>
        <w:pStyle w:val="ListParagraph"/>
        <w:numPr>
          <w:ilvl w:val="1"/>
          <w:numId w:val="21"/>
        </w:numPr>
        <w:rPr>
          <w:noProof w:val="0"/>
          <w:sz w:val="20"/>
          <w:szCs w:val="20"/>
          <w:lang w:val="en-US"/>
        </w:rPr>
      </w:pPr>
      <w:r w:rsidRPr="407F6706" w:rsidR="61BD6ACE">
        <w:rPr>
          <w:rFonts w:ascii="Calibri" w:hAnsi="Calibri" w:eastAsia="Calibri" w:cs="Calibri" w:asciiTheme="minorAscii" w:hAnsiTheme="minorAscii" w:eastAsiaTheme="minorAscii" w:cstheme="minorAscii"/>
          <w:noProof w:val="0"/>
          <w:sz w:val="20"/>
          <w:szCs w:val="20"/>
          <w:lang w:val="en-US"/>
        </w:rPr>
        <w:t xml:space="preserve">Yes, if this was a lower scoring project we could consider this in the future. </w:t>
      </w:r>
    </w:p>
    <w:p w:rsidR="2991BB64" w:rsidP="15C7E036" w:rsidRDefault="2991BB64" w14:paraId="21B2AE2E" w14:textId="3295F8EA">
      <w:pPr>
        <w:rPr>
          <w:rFonts w:ascii="Calibri" w:hAnsi="Calibri" w:eastAsia="Calibri" w:cs="Calibri" w:asciiTheme="minorAscii" w:hAnsiTheme="minorAscii" w:eastAsiaTheme="minorAscii" w:cstheme="minorAscii"/>
          <w:i w:val="1"/>
          <w:iCs w:val="1"/>
          <w:noProof w:val="0"/>
          <w:sz w:val="20"/>
          <w:szCs w:val="20"/>
          <w:lang w:val="en-US"/>
        </w:rPr>
      </w:pPr>
      <w:r w:rsidRPr="15C7E036" w:rsidR="2991BB64">
        <w:rPr>
          <w:rFonts w:ascii="Calibri" w:hAnsi="Calibri" w:eastAsia="Calibri" w:cs="Calibri" w:asciiTheme="minorAscii" w:hAnsiTheme="minorAscii" w:eastAsiaTheme="minorAscii" w:cstheme="minorAscii"/>
          <w:i w:val="1"/>
          <w:iCs w:val="1"/>
          <w:noProof w:val="0"/>
          <w:sz w:val="20"/>
          <w:szCs w:val="20"/>
          <w:lang w:val="en-US"/>
        </w:rPr>
        <w:t>Construct TH</w:t>
      </w:r>
    </w:p>
    <w:p w:rsidR="2991BB64" w:rsidP="407F6706" w:rsidRDefault="2991BB64" w14:paraId="072D2688" w14:textId="7D14BBA6">
      <w:pPr>
        <w:pStyle w:val="ListParagraph"/>
        <w:numPr>
          <w:ilvl w:val="0"/>
          <w:numId w:val="23"/>
        </w:numPr>
        <w:spacing w:line="276" w:lineRule="auto"/>
        <w:rPr>
          <w:rFonts w:ascii="Calibri" w:hAnsi="Calibri" w:eastAsia="Calibri" w:cs="Calibri" w:asciiTheme="minorAscii" w:hAnsiTheme="minorAscii" w:eastAsiaTheme="minorAscii" w:cstheme="minorAscii"/>
          <w:noProof w:val="0"/>
          <w:sz w:val="20"/>
          <w:szCs w:val="20"/>
          <w:lang w:val="en-US"/>
        </w:rPr>
      </w:pPr>
      <w:r w:rsidRPr="407F6706" w:rsidR="2991BB64">
        <w:rPr>
          <w:rFonts w:ascii="Calibri" w:hAnsi="Calibri" w:eastAsia="Calibri" w:cs="Calibri" w:asciiTheme="minorAscii" w:hAnsiTheme="minorAscii" w:eastAsiaTheme="minorAscii" w:cstheme="minorAscii"/>
          <w:noProof w:val="0"/>
          <w:sz w:val="20"/>
          <w:szCs w:val="20"/>
          <w:lang w:val="en-US"/>
        </w:rPr>
        <w:t>We challenge the remain in TH or exited to permanent housing score as at least one additional participant exited to permanent housing and Courtney reviewed the others but vacations have prevented an exchange of information with me at this time. With so little movement due to COVID, even the difference of one can affect scoring and with this inclusion, I believe we would meet the 90% threshold. I believe this has been changed in HMIS.</w:t>
      </w:r>
    </w:p>
    <w:p w:rsidR="75A4FBCB" w:rsidP="407F6706" w:rsidRDefault="75A4FBCB" w14:paraId="72994C3C" w14:textId="37BA8E53">
      <w:pPr>
        <w:pStyle w:val="ListParagraph"/>
        <w:numPr>
          <w:ilvl w:val="1"/>
          <w:numId w:val="23"/>
        </w:numPr>
        <w:spacing w:line="276" w:lineRule="auto"/>
        <w:rPr>
          <w:noProof w:val="0"/>
          <w:sz w:val="20"/>
          <w:szCs w:val="20"/>
          <w:lang w:val="en-US"/>
        </w:rPr>
      </w:pPr>
      <w:r w:rsidRPr="407F6706" w:rsidR="75A4FBCB">
        <w:rPr>
          <w:rFonts w:ascii="Calibri" w:hAnsi="Calibri" w:eastAsia="Calibri" w:cs="Calibri" w:asciiTheme="minorAscii" w:hAnsiTheme="minorAscii" w:eastAsiaTheme="minorAscii" w:cstheme="minorAscii"/>
          <w:noProof w:val="0"/>
          <w:sz w:val="20"/>
          <w:szCs w:val="20"/>
          <w:lang w:val="en-US"/>
        </w:rPr>
        <w:t xml:space="preserve">Originally, this project </w:t>
      </w:r>
      <w:proofErr w:type="gramStart"/>
      <w:r w:rsidRPr="407F6706" w:rsidR="75A4FBCB">
        <w:rPr>
          <w:rFonts w:ascii="Calibri" w:hAnsi="Calibri" w:eastAsia="Calibri" w:cs="Calibri" w:asciiTheme="minorAscii" w:hAnsiTheme="minorAscii" w:eastAsiaTheme="minorAscii" w:cstheme="minorAscii"/>
          <w:noProof w:val="0"/>
          <w:sz w:val="20"/>
          <w:szCs w:val="20"/>
          <w:lang w:val="en-US"/>
        </w:rPr>
        <w:t>receive</w:t>
      </w:r>
      <w:proofErr w:type="gramEnd"/>
      <w:r w:rsidRPr="407F6706" w:rsidR="75A4FBCB">
        <w:rPr>
          <w:rFonts w:ascii="Calibri" w:hAnsi="Calibri" w:eastAsia="Calibri" w:cs="Calibri" w:asciiTheme="minorAscii" w:hAnsiTheme="minorAscii" w:eastAsiaTheme="minorAscii" w:cstheme="minorAscii"/>
          <w:noProof w:val="0"/>
          <w:sz w:val="20"/>
          <w:szCs w:val="20"/>
          <w:lang w:val="en-US"/>
        </w:rPr>
        <w:t xml:space="preserve"> zero points in this area.</w:t>
      </w:r>
    </w:p>
    <w:p w:rsidR="11631FBD" w:rsidP="407F6706" w:rsidRDefault="11631FBD" w14:paraId="1AE60D51" w14:textId="6076C757">
      <w:pPr>
        <w:pStyle w:val="ListParagraph"/>
        <w:numPr>
          <w:ilvl w:val="2"/>
          <w:numId w:val="23"/>
        </w:numPr>
        <w:spacing w:line="276" w:lineRule="auto"/>
        <w:rPr>
          <w:noProof w:val="0"/>
          <w:sz w:val="20"/>
          <w:szCs w:val="20"/>
          <w:lang w:val="en-US"/>
        </w:rPr>
      </w:pPr>
      <w:r w:rsidRPr="407F6706" w:rsidR="11631FBD">
        <w:rPr>
          <w:rFonts w:ascii="Calibri" w:hAnsi="Calibri" w:eastAsia="Calibri" w:cs="Calibri" w:asciiTheme="minorAscii" w:hAnsiTheme="minorAscii" w:eastAsiaTheme="minorAscii" w:cstheme="minorAscii"/>
          <w:noProof w:val="0"/>
          <w:sz w:val="20"/>
          <w:szCs w:val="20"/>
          <w:lang w:val="en-US"/>
        </w:rPr>
        <w:t xml:space="preserve">Michele </w:t>
      </w:r>
      <w:r w:rsidRPr="407F6706" w:rsidR="524138C7">
        <w:rPr>
          <w:rFonts w:ascii="Calibri" w:hAnsi="Calibri" w:eastAsia="Calibri" w:cs="Calibri" w:asciiTheme="minorAscii" w:hAnsiTheme="minorAscii" w:eastAsiaTheme="minorAscii" w:cstheme="minorAscii"/>
          <w:noProof w:val="0"/>
          <w:sz w:val="20"/>
          <w:szCs w:val="20"/>
          <w:lang w:val="en-US"/>
        </w:rPr>
        <w:t>increased</w:t>
      </w:r>
      <w:r w:rsidRPr="407F6706" w:rsidR="11631FBD">
        <w:rPr>
          <w:rFonts w:ascii="Calibri" w:hAnsi="Calibri" w:eastAsia="Calibri" w:cs="Calibri" w:asciiTheme="minorAscii" w:hAnsiTheme="minorAscii" w:eastAsiaTheme="minorAscii" w:cstheme="minorAscii"/>
          <w:noProof w:val="0"/>
          <w:sz w:val="20"/>
          <w:szCs w:val="20"/>
          <w:lang w:val="en-US"/>
        </w:rPr>
        <w:t xml:space="preserve"> the score due to </w:t>
      </w:r>
      <w:r w:rsidRPr="407F6706" w:rsidR="6798C654">
        <w:rPr>
          <w:rFonts w:ascii="Calibri" w:hAnsi="Calibri" w:eastAsia="Calibri" w:cs="Calibri" w:asciiTheme="minorAscii" w:hAnsiTheme="minorAscii" w:eastAsiaTheme="minorAscii" w:cstheme="minorAscii"/>
          <w:noProof w:val="0"/>
          <w:sz w:val="20"/>
          <w:szCs w:val="20"/>
          <w:lang w:val="en-US"/>
        </w:rPr>
        <w:t xml:space="preserve">Courtney’s </w:t>
      </w:r>
      <w:r w:rsidRPr="407F6706" w:rsidR="11631FBD">
        <w:rPr>
          <w:rFonts w:ascii="Calibri" w:hAnsi="Calibri" w:eastAsia="Calibri" w:cs="Calibri" w:asciiTheme="minorAscii" w:hAnsiTheme="minorAscii" w:eastAsiaTheme="minorAscii" w:cstheme="minorAscii"/>
          <w:noProof w:val="0"/>
          <w:sz w:val="20"/>
          <w:szCs w:val="20"/>
          <w:lang w:val="en-US"/>
        </w:rPr>
        <w:t>work on data quality issues</w:t>
      </w:r>
      <w:r w:rsidRPr="407F6706" w:rsidR="7F446F7D">
        <w:rPr>
          <w:rFonts w:ascii="Calibri" w:hAnsi="Calibri" w:eastAsia="Calibri" w:cs="Calibri" w:asciiTheme="minorAscii" w:hAnsiTheme="minorAscii" w:eastAsiaTheme="minorAscii" w:cstheme="minorAscii"/>
          <w:noProof w:val="0"/>
          <w:sz w:val="20"/>
          <w:szCs w:val="20"/>
          <w:lang w:val="en-US"/>
        </w:rPr>
        <w:t xml:space="preserve"> – from 10pts to 20 already. </w:t>
      </w:r>
    </w:p>
    <w:p w:rsidR="75A4FBCB" w:rsidP="407F6706" w:rsidRDefault="75A4FBCB" w14:paraId="0FF3F764" w14:textId="1F8A0D00">
      <w:pPr>
        <w:pStyle w:val="ListParagraph"/>
        <w:numPr>
          <w:ilvl w:val="1"/>
          <w:numId w:val="23"/>
        </w:numPr>
        <w:bidi w:val="0"/>
        <w:spacing w:before="0" w:beforeAutospacing="off" w:after="160" w:afterAutospacing="off" w:line="276" w:lineRule="auto"/>
        <w:ind w:left="1440" w:right="0" w:hanging="360"/>
        <w:jc w:val="left"/>
        <w:rPr>
          <w:rFonts w:ascii="Calibri" w:hAnsi="Calibri" w:eastAsia="Calibri" w:cs="Calibri" w:asciiTheme="minorAscii" w:hAnsiTheme="minorAscii" w:eastAsiaTheme="minorAscii" w:cstheme="minorAscii"/>
          <w:b w:val="1"/>
          <w:bCs w:val="1"/>
          <w:i w:val="1"/>
          <w:iCs w:val="1"/>
          <w:noProof w:val="0"/>
          <w:sz w:val="20"/>
          <w:szCs w:val="20"/>
          <w:lang w:val="en-US"/>
        </w:rPr>
      </w:pPr>
      <w:r w:rsidRPr="407F6706" w:rsidR="75A4FBCB">
        <w:rPr>
          <w:rFonts w:ascii="Calibri" w:hAnsi="Calibri" w:eastAsia="Calibri" w:cs="Calibri" w:asciiTheme="minorAscii" w:hAnsiTheme="minorAscii" w:eastAsiaTheme="minorAscii" w:cstheme="minorAscii"/>
          <w:noProof w:val="0"/>
          <w:sz w:val="20"/>
          <w:szCs w:val="20"/>
          <w:lang w:val="en-US"/>
        </w:rPr>
        <w:t xml:space="preserve"> </w:t>
      </w:r>
      <w:r w:rsidRPr="407F6706" w:rsidR="75A4FBCB">
        <w:rPr>
          <w:rFonts w:ascii="Calibri" w:hAnsi="Calibri" w:eastAsia="Calibri" w:cs="Calibri" w:asciiTheme="minorAscii" w:hAnsiTheme="minorAscii" w:eastAsiaTheme="minorAscii" w:cstheme="minorAscii"/>
          <w:b w:val="1"/>
          <w:bCs w:val="1"/>
          <w:i w:val="1"/>
          <w:iCs w:val="1"/>
          <w:noProof w:val="0"/>
          <w:sz w:val="20"/>
          <w:szCs w:val="20"/>
          <w:lang w:val="en-US"/>
        </w:rPr>
        <w:t xml:space="preserve"> Keleigh and Michele met to discuss this concern at the end of site monitoring and realized the zero pts was based on two participants exiting to institutions versus PH, </w:t>
      </w:r>
      <w:r w:rsidRPr="407F6706" w:rsidR="205416E6">
        <w:rPr>
          <w:rFonts w:ascii="Calibri" w:hAnsi="Calibri" w:eastAsia="Calibri" w:cs="Calibri" w:asciiTheme="minorAscii" w:hAnsiTheme="minorAscii" w:eastAsiaTheme="minorAscii" w:cstheme="minorAscii"/>
          <w:b w:val="1"/>
          <w:bCs w:val="1"/>
          <w:i w:val="1"/>
          <w:iCs w:val="1"/>
          <w:noProof w:val="0"/>
          <w:sz w:val="20"/>
          <w:szCs w:val="20"/>
          <w:lang w:val="en-US"/>
        </w:rPr>
        <w:t xml:space="preserve">and actually </w:t>
      </w:r>
      <w:proofErr w:type="spellStart"/>
      <w:r w:rsidRPr="407F6706" w:rsidR="205416E6">
        <w:rPr>
          <w:rFonts w:ascii="Calibri" w:hAnsi="Calibri" w:eastAsia="Calibri" w:cs="Calibri" w:asciiTheme="minorAscii" w:hAnsiTheme="minorAscii" w:eastAsiaTheme="minorAscii" w:cstheme="minorAscii"/>
          <w:b w:val="1"/>
          <w:bCs w:val="1"/>
          <w:i w:val="1"/>
          <w:iCs w:val="1"/>
          <w:noProof w:val="0"/>
          <w:sz w:val="20"/>
          <w:szCs w:val="20"/>
          <w:lang w:val="en-US"/>
        </w:rPr>
        <w:t>noone</w:t>
      </w:r>
      <w:proofErr w:type="spellEnd"/>
      <w:r w:rsidRPr="407F6706" w:rsidR="205416E6">
        <w:rPr>
          <w:rFonts w:ascii="Calibri" w:hAnsi="Calibri" w:eastAsia="Calibri" w:cs="Calibri" w:asciiTheme="minorAscii" w:hAnsiTheme="minorAscii" w:eastAsiaTheme="minorAscii" w:cstheme="minorAscii"/>
          <w:b w:val="1"/>
          <w:bCs w:val="1"/>
          <w:i w:val="1"/>
          <w:iCs w:val="1"/>
          <w:noProof w:val="0"/>
          <w:sz w:val="20"/>
          <w:szCs w:val="20"/>
          <w:lang w:val="en-US"/>
        </w:rPr>
        <w:t xml:space="preserve"> exited to homelessness and so the board should decide whether or not to move from 10 pts to 20 since there were no exits to homelessness.</w:t>
      </w:r>
    </w:p>
    <w:p w:rsidR="4D4F37C3" w:rsidP="407F6706" w:rsidRDefault="4D4F37C3" w14:paraId="5F4844F7" w14:textId="375463CE">
      <w:pPr>
        <w:pStyle w:val="ListParagraph"/>
        <w:numPr>
          <w:ilvl w:val="2"/>
          <w:numId w:val="23"/>
        </w:numPr>
        <w:bidi w:val="0"/>
        <w:spacing w:before="0" w:beforeAutospacing="off" w:after="160" w:afterAutospacing="off" w:line="276" w:lineRule="auto"/>
        <w:ind w:right="0"/>
        <w:jc w:val="left"/>
        <w:rPr>
          <w:b w:val="1"/>
          <w:bCs w:val="1"/>
          <w:i w:val="1"/>
          <w:iCs w:val="1"/>
          <w:noProof w:val="0"/>
          <w:sz w:val="20"/>
          <w:szCs w:val="20"/>
          <w:lang w:val="en-US"/>
        </w:rPr>
      </w:pPr>
      <w:r w:rsidRPr="407F6706" w:rsidR="4D4F37C3">
        <w:rPr>
          <w:rFonts w:ascii="Calibri" w:hAnsi="Calibri" w:eastAsia="Calibri" w:cs="Calibri" w:asciiTheme="minorAscii" w:hAnsiTheme="minorAscii" w:eastAsiaTheme="minorAscii" w:cstheme="minorAscii"/>
          <w:b w:val="1"/>
          <w:bCs w:val="1"/>
          <w:i w:val="1"/>
          <w:iCs w:val="1"/>
          <w:noProof w:val="0"/>
          <w:sz w:val="20"/>
          <w:szCs w:val="20"/>
          <w:lang w:val="en-US"/>
        </w:rPr>
        <w:t>MJ – motion to have staff adjust these points.</w:t>
      </w:r>
    </w:p>
    <w:p w:rsidR="4D4F37C3" w:rsidP="407F6706" w:rsidRDefault="4D4F37C3" w14:paraId="0EF79DA7" w14:textId="7635B76F">
      <w:pPr>
        <w:pStyle w:val="ListParagraph"/>
        <w:numPr>
          <w:ilvl w:val="2"/>
          <w:numId w:val="23"/>
        </w:numPr>
        <w:bidi w:val="0"/>
        <w:spacing w:before="0" w:beforeAutospacing="off" w:after="160" w:afterAutospacing="off" w:line="276" w:lineRule="auto"/>
        <w:ind w:right="0"/>
        <w:jc w:val="left"/>
        <w:rPr>
          <w:b w:val="1"/>
          <w:bCs w:val="1"/>
          <w:i w:val="1"/>
          <w:iCs w:val="1"/>
          <w:noProof w:val="0"/>
          <w:sz w:val="20"/>
          <w:szCs w:val="20"/>
          <w:lang w:val="en-US"/>
        </w:rPr>
      </w:pPr>
      <w:r w:rsidRPr="407F6706" w:rsidR="4D4F37C3">
        <w:rPr>
          <w:rFonts w:ascii="Calibri" w:hAnsi="Calibri" w:eastAsia="Calibri" w:cs="Calibri" w:asciiTheme="minorAscii" w:hAnsiTheme="minorAscii" w:eastAsiaTheme="minorAscii" w:cstheme="minorAscii"/>
          <w:b w:val="1"/>
          <w:bCs w:val="1"/>
          <w:i w:val="1"/>
          <w:iCs w:val="1"/>
          <w:noProof w:val="0"/>
          <w:sz w:val="20"/>
          <w:szCs w:val="20"/>
          <w:lang w:val="en-US"/>
        </w:rPr>
        <w:t xml:space="preserve">Vote of affirmation, all in favor. </w:t>
      </w:r>
    </w:p>
    <w:p w:rsidR="2991BB64" w:rsidP="407F6706" w:rsidRDefault="2991BB64" w14:paraId="13A48E91" w14:textId="645D7FC9">
      <w:pPr>
        <w:pStyle w:val="Normal"/>
        <w:rPr>
          <w:rFonts w:ascii="Calibri" w:hAnsi="Calibri" w:eastAsia="Calibri" w:cs="Calibri" w:asciiTheme="minorAscii" w:hAnsiTheme="minorAscii" w:eastAsiaTheme="minorAscii" w:cstheme="minorAscii"/>
          <w:i w:val="1"/>
          <w:iCs w:val="1"/>
          <w:sz w:val="20"/>
          <w:szCs w:val="20"/>
        </w:rPr>
      </w:pPr>
      <w:r w:rsidRPr="407F6706" w:rsidR="0D5AF1EF">
        <w:rPr>
          <w:rFonts w:ascii="Calibri" w:hAnsi="Calibri" w:eastAsia="Calibri" w:cs="Calibri" w:asciiTheme="minorAscii" w:hAnsiTheme="minorAscii" w:eastAsiaTheme="minorAscii" w:cstheme="minorAscii"/>
          <w:i w:val="1"/>
          <w:iCs w:val="1"/>
          <w:sz w:val="20"/>
          <w:szCs w:val="20"/>
        </w:rPr>
        <w:t>Hilltown</w:t>
      </w:r>
    </w:p>
    <w:p w:rsidR="0D5AF1EF" w:rsidP="407F6706" w:rsidRDefault="0D5AF1EF" w14:paraId="4CC7D755" w14:textId="2057ACBB">
      <w:pPr>
        <w:pStyle w:val="ListParagraph"/>
        <w:numPr>
          <w:ilvl w:val="0"/>
          <w:numId w:val="37"/>
        </w:numPr>
        <w:rPr>
          <w:rFonts w:ascii="Times New Roman" w:hAnsi="Times New Roman" w:eastAsia="Times New Roman" w:cs="Times New Roman" w:asciiTheme="minorAscii" w:hAnsiTheme="minorAscii" w:eastAsiaTheme="minorAscii" w:cstheme="minorAscii"/>
          <w:i w:val="0"/>
          <w:iCs w:val="0"/>
          <w:color w:val="000000" w:themeColor="text1" w:themeTint="FF" w:themeShade="FF"/>
          <w:sz w:val="20"/>
          <w:szCs w:val="20"/>
        </w:rPr>
      </w:pPr>
      <w:r w:rsidRPr="407F6706" w:rsidR="0D5AF1EF">
        <w:rPr>
          <w:rFonts w:ascii="Times New Roman" w:hAnsi="Times New Roman" w:eastAsia="Arial Unicode MS" w:cs="Arial Unicode MS"/>
          <w:i w:val="0"/>
          <w:iCs w:val="0"/>
          <w:color w:val="000000" w:themeColor="text1" w:themeTint="FF" w:themeShade="FF"/>
          <w:sz w:val="20"/>
          <w:szCs w:val="20"/>
        </w:rPr>
        <w:t xml:space="preserve">Scoring – improved score over last year/correcting issues from year before – given handicap – they feel they should be in a better place. Shutting down the office was tough.  Currently have a vacancy/close to placing new family. Community Action has done a good job.  If the board is willing to consider </w:t>
      </w:r>
      <w:proofErr w:type="gramStart"/>
      <w:r w:rsidRPr="407F6706" w:rsidR="0D5AF1EF">
        <w:rPr>
          <w:rFonts w:ascii="Times New Roman" w:hAnsi="Times New Roman" w:eastAsia="Arial Unicode MS" w:cs="Arial Unicode MS"/>
          <w:i w:val="0"/>
          <w:iCs w:val="0"/>
          <w:color w:val="000000" w:themeColor="text1" w:themeTint="FF" w:themeShade="FF"/>
          <w:sz w:val="20"/>
          <w:szCs w:val="20"/>
        </w:rPr>
        <w:t>conditions</w:t>
      </w:r>
      <w:proofErr w:type="gramEnd"/>
      <w:r w:rsidRPr="407F6706" w:rsidR="0D5AF1EF">
        <w:rPr>
          <w:rFonts w:ascii="Times New Roman" w:hAnsi="Times New Roman" w:eastAsia="Arial Unicode MS" w:cs="Arial Unicode MS"/>
          <w:i w:val="0"/>
          <w:iCs w:val="0"/>
          <w:color w:val="000000" w:themeColor="text1" w:themeTint="FF" w:themeShade="FF"/>
          <w:sz w:val="20"/>
          <w:szCs w:val="20"/>
        </w:rPr>
        <w:t xml:space="preserve"> we had to work in.</w:t>
      </w:r>
    </w:p>
    <w:p w:rsidR="0D5AF1EF" w:rsidP="407F6706" w:rsidRDefault="0D5AF1EF" w14:paraId="48904504" w14:textId="483D42EB">
      <w:pPr>
        <w:pStyle w:val="ListParagraph"/>
        <w:numPr>
          <w:ilvl w:val="1"/>
          <w:numId w:val="37"/>
        </w:numPr>
        <w:rPr>
          <w:i w:val="0"/>
          <w:iCs w:val="0"/>
          <w:color w:val="000000" w:themeColor="text1" w:themeTint="FF" w:themeShade="FF"/>
          <w:sz w:val="20"/>
          <w:szCs w:val="20"/>
        </w:rPr>
      </w:pPr>
      <w:r w:rsidRPr="407F6706" w:rsidR="0D5AF1EF">
        <w:rPr>
          <w:rFonts w:ascii="Times New Roman" w:hAnsi="Times New Roman" w:eastAsia="Arial Unicode MS" w:cs="Arial Unicode MS"/>
          <w:i w:val="0"/>
          <w:iCs w:val="0"/>
          <w:color w:val="000000" w:themeColor="text1" w:themeTint="FF" w:themeShade="FF"/>
          <w:sz w:val="20"/>
          <w:szCs w:val="20"/>
        </w:rPr>
        <w:t>Steve – proposes</w:t>
      </w:r>
      <w:r w:rsidRPr="407F6706" w:rsidR="662A978C">
        <w:rPr>
          <w:rFonts w:ascii="Times New Roman" w:hAnsi="Times New Roman" w:eastAsia="Arial Unicode MS" w:cs="Arial Unicode MS"/>
          <w:i w:val="0"/>
          <w:iCs w:val="0"/>
          <w:color w:val="000000" w:themeColor="text1" w:themeTint="FF" w:themeShade="FF"/>
          <w:sz w:val="20"/>
          <w:szCs w:val="20"/>
        </w:rPr>
        <w:t xml:space="preserve"> additional 3 points</w:t>
      </w:r>
    </w:p>
    <w:p w:rsidR="662A978C" w:rsidP="6D682405" w:rsidRDefault="662A978C" w14:paraId="1D92E576" w14:textId="0AC8A461">
      <w:pPr>
        <w:pStyle w:val="ListParagraph"/>
        <w:numPr>
          <w:ilvl w:val="2"/>
          <w:numId w:val="37"/>
        </w:numPr>
        <w:rPr>
          <w:i w:val="0"/>
          <w:iCs w:val="0"/>
          <w:color w:val="000000" w:themeColor="text1" w:themeTint="FF" w:themeShade="FF"/>
          <w:sz w:val="20"/>
          <w:szCs w:val="20"/>
        </w:rPr>
      </w:pPr>
      <w:r w:rsidRPr="6D682405" w:rsidR="4E69C48B">
        <w:rPr>
          <w:rFonts w:ascii="Times New Roman" w:hAnsi="Times New Roman" w:eastAsia="Arial Unicode MS" w:cs="Arial Unicode MS"/>
          <w:i w:val="0"/>
          <w:iCs w:val="0"/>
          <w:color w:val="000000" w:themeColor="text1" w:themeTint="FF" w:themeShade="FF"/>
          <w:sz w:val="20"/>
          <w:szCs w:val="20"/>
        </w:rPr>
        <w:t>Discussion</w:t>
      </w:r>
      <w:r w:rsidRPr="6D682405" w:rsidR="662A978C">
        <w:rPr>
          <w:rFonts w:ascii="Times New Roman" w:hAnsi="Times New Roman" w:eastAsia="Arial Unicode MS" w:cs="Arial Unicode MS"/>
          <w:i w:val="0"/>
          <w:iCs w:val="0"/>
          <w:color w:val="000000" w:themeColor="text1" w:themeTint="FF" w:themeShade="FF"/>
          <w:sz w:val="20"/>
          <w:szCs w:val="20"/>
        </w:rPr>
        <w:t xml:space="preserve">: </w:t>
      </w:r>
    </w:p>
    <w:p w:rsidR="662A978C" w:rsidP="6D682405" w:rsidRDefault="662A978C" w14:paraId="5DE0E7A8" w14:textId="68D6F5CD">
      <w:pPr>
        <w:pStyle w:val="ListParagraph"/>
        <w:numPr>
          <w:ilvl w:val="3"/>
          <w:numId w:val="37"/>
        </w:numPr>
        <w:rPr>
          <w:i w:val="0"/>
          <w:iCs w:val="0"/>
          <w:color w:val="000000" w:themeColor="text1" w:themeTint="FF" w:themeShade="FF"/>
          <w:sz w:val="20"/>
          <w:szCs w:val="20"/>
        </w:rPr>
      </w:pPr>
      <w:r w:rsidRPr="6D682405" w:rsidR="662A978C">
        <w:rPr>
          <w:rFonts w:ascii="Times New Roman" w:hAnsi="Times New Roman" w:eastAsia="Arial Unicode MS" w:cs="Arial Unicode MS"/>
          <w:i w:val="0"/>
          <w:iCs w:val="0"/>
          <w:color w:val="000000" w:themeColor="text1" w:themeTint="FF" w:themeShade="FF"/>
          <w:sz w:val="20"/>
          <w:szCs w:val="20"/>
        </w:rPr>
        <w:t>identified the various efforts made by the CoC</w:t>
      </w:r>
    </w:p>
    <w:p w:rsidR="662A978C" w:rsidP="6D682405" w:rsidRDefault="662A978C" w14:paraId="19BCDB7B" w14:textId="1AEBFD6B">
      <w:pPr>
        <w:pStyle w:val="ListParagraph"/>
        <w:numPr>
          <w:ilvl w:val="3"/>
          <w:numId w:val="37"/>
        </w:numPr>
        <w:rPr>
          <w:i w:val="0"/>
          <w:iCs w:val="0"/>
          <w:color w:val="000000" w:themeColor="text1" w:themeTint="FF" w:themeShade="FF"/>
          <w:sz w:val="20"/>
          <w:szCs w:val="20"/>
        </w:rPr>
      </w:pPr>
      <w:r w:rsidRPr="6D682405" w:rsidR="662A978C">
        <w:rPr>
          <w:rFonts w:ascii="Times New Roman" w:hAnsi="Times New Roman" w:eastAsia="Arial Unicode MS" w:cs="Arial Unicode MS"/>
          <w:i w:val="0"/>
          <w:iCs w:val="0"/>
          <w:color w:val="000000" w:themeColor="text1" w:themeTint="FF" w:themeShade="FF"/>
          <w:sz w:val="20"/>
          <w:szCs w:val="20"/>
        </w:rPr>
        <w:t>Delay of billing for prev</w:t>
      </w:r>
      <w:r w:rsidRPr="6D682405" w:rsidR="320B7230">
        <w:rPr>
          <w:rFonts w:ascii="Times New Roman" w:hAnsi="Times New Roman" w:eastAsia="Arial Unicode MS" w:cs="Arial Unicode MS"/>
          <w:i w:val="0"/>
          <w:iCs w:val="0"/>
          <w:color w:val="000000" w:themeColor="text1" w:themeTint="FF" w:themeShade="FF"/>
          <w:sz w:val="20"/>
          <w:szCs w:val="20"/>
        </w:rPr>
        <w:t>ious funding cycle as well.</w:t>
      </w:r>
    </w:p>
    <w:p w:rsidR="662A978C" w:rsidP="6D682405" w:rsidRDefault="662A978C" w14:paraId="223C4B8E" w14:textId="1D6FB080">
      <w:pPr>
        <w:pStyle w:val="ListParagraph"/>
        <w:numPr>
          <w:ilvl w:val="3"/>
          <w:numId w:val="37"/>
        </w:numPr>
        <w:rPr>
          <w:i w:val="0"/>
          <w:iCs w:val="0"/>
          <w:color w:val="000000" w:themeColor="text1" w:themeTint="FF" w:themeShade="FF"/>
          <w:sz w:val="20"/>
          <w:szCs w:val="20"/>
        </w:rPr>
      </w:pPr>
      <w:r w:rsidRPr="6D682405" w:rsidR="662A978C">
        <w:rPr>
          <w:rFonts w:ascii="Times New Roman" w:hAnsi="Times New Roman" w:eastAsia="Arial Unicode MS" w:cs="Arial Unicode MS"/>
          <w:i w:val="0"/>
          <w:iCs w:val="0"/>
          <w:color w:val="000000" w:themeColor="text1" w:themeTint="FF" w:themeShade="FF"/>
          <w:sz w:val="20"/>
          <w:szCs w:val="20"/>
        </w:rPr>
        <w:t>Unanswered letters</w:t>
      </w:r>
      <w:r w:rsidRPr="6D682405" w:rsidR="3C3E65A3">
        <w:rPr>
          <w:rFonts w:ascii="Times New Roman" w:hAnsi="Times New Roman" w:eastAsia="Arial Unicode MS" w:cs="Arial Unicode MS"/>
          <w:i w:val="0"/>
          <w:iCs w:val="0"/>
          <w:color w:val="000000" w:themeColor="text1" w:themeTint="FF" w:themeShade="FF"/>
          <w:sz w:val="20"/>
          <w:szCs w:val="20"/>
        </w:rPr>
        <w:t>, continued extended deadlines</w:t>
      </w:r>
      <w:r w:rsidRPr="6D682405" w:rsidR="662A978C">
        <w:rPr>
          <w:rFonts w:ascii="Times New Roman" w:hAnsi="Times New Roman" w:eastAsia="Arial Unicode MS" w:cs="Arial Unicode MS"/>
          <w:i w:val="0"/>
          <w:iCs w:val="0"/>
          <w:color w:val="000000" w:themeColor="text1" w:themeTint="FF" w:themeShade="FF"/>
          <w:sz w:val="20"/>
          <w:szCs w:val="20"/>
        </w:rPr>
        <w:t>, and escalated requests.</w:t>
      </w:r>
    </w:p>
    <w:p w:rsidR="6066B1AB" w:rsidP="6D682405" w:rsidRDefault="6066B1AB" w14:paraId="1EBA39AE" w14:textId="00A41A99">
      <w:pPr>
        <w:pStyle w:val="ListParagraph"/>
        <w:numPr>
          <w:ilvl w:val="3"/>
          <w:numId w:val="37"/>
        </w:numPr>
        <w:rPr>
          <w:i w:val="0"/>
          <w:iCs w:val="0"/>
          <w:color w:val="000000" w:themeColor="text1" w:themeTint="FF" w:themeShade="FF"/>
          <w:sz w:val="20"/>
          <w:szCs w:val="20"/>
        </w:rPr>
      </w:pPr>
      <w:r w:rsidRPr="6D682405" w:rsidR="6066B1AB">
        <w:rPr>
          <w:rFonts w:ascii="Times New Roman" w:hAnsi="Times New Roman" w:eastAsia="Arial Unicode MS" w:cs="Arial Unicode MS"/>
          <w:i w:val="0"/>
          <w:iCs w:val="0"/>
          <w:color w:val="000000" w:themeColor="text1" w:themeTint="FF" w:themeShade="FF"/>
          <w:sz w:val="20"/>
          <w:szCs w:val="20"/>
        </w:rPr>
        <w:t xml:space="preserve">Identified </w:t>
      </w:r>
      <w:r w:rsidRPr="6D682405" w:rsidR="662A978C">
        <w:rPr>
          <w:rFonts w:ascii="Times New Roman" w:hAnsi="Times New Roman" w:eastAsia="Arial Unicode MS" w:cs="Arial Unicode MS"/>
          <w:i w:val="0"/>
          <w:iCs w:val="0"/>
          <w:color w:val="000000" w:themeColor="text1" w:themeTint="FF" w:themeShade="FF"/>
          <w:sz w:val="20"/>
          <w:szCs w:val="20"/>
        </w:rPr>
        <w:t xml:space="preserve">Concerns for the CoC </w:t>
      </w:r>
      <w:r w:rsidRPr="6D682405" w:rsidR="15BCAD14">
        <w:rPr>
          <w:rFonts w:ascii="Times New Roman" w:hAnsi="Times New Roman" w:eastAsia="Arial Unicode MS" w:cs="Arial Unicode MS"/>
          <w:i w:val="0"/>
          <w:iCs w:val="0"/>
          <w:color w:val="000000" w:themeColor="text1" w:themeTint="FF" w:themeShade="FF"/>
          <w:sz w:val="20"/>
          <w:szCs w:val="20"/>
        </w:rPr>
        <w:t xml:space="preserve">from HUD – could end up in a </w:t>
      </w:r>
      <w:r w:rsidRPr="6D682405" w:rsidR="662A978C">
        <w:rPr>
          <w:rFonts w:ascii="Times New Roman" w:hAnsi="Times New Roman" w:eastAsia="Arial Unicode MS" w:cs="Arial Unicode MS"/>
          <w:i w:val="0"/>
          <w:iCs w:val="0"/>
          <w:color w:val="000000" w:themeColor="text1" w:themeTint="FF" w:themeShade="FF"/>
          <w:sz w:val="20"/>
          <w:szCs w:val="20"/>
        </w:rPr>
        <w:t>f</w:t>
      </w:r>
      <w:r w:rsidRPr="6D682405" w:rsidR="717C3841">
        <w:rPr>
          <w:rFonts w:ascii="Times New Roman" w:hAnsi="Times New Roman" w:eastAsia="Arial Unicode MS" w:cs="Arial Unicode MS"/>
          <w:i w:val="0"/>
          <w:iCs w:val="0"/>
          <w:color w:val="000000" w:themeColor="text1" w:themeTint="FF" w:themeShade="FF"/>
          <w:sz w:val="20"/>
          <w:szCs w:val="20"/>
        </w:rPr>
        <w:t>i</w:t>
      </w:r>
      <w:r w:rsidRPr="6D682405" w:rsidR="662A978C">
        <w:rPr>
          <w:rFonts w:ascii="Times New Roman" w:hAnsi="Times New Roman" w:eastAsia="Arial Unicode MS" w:cs="Arial Unicode MS"/>
          <w:i w:val="0"/>
          <w:iCs w:val="0"/>
          <w:color w:val="000000" w:themeColor="text1" w:themeTint="FF" w:themeShade="FF"/>
          <w:sz w:val="20"/>
          <w:szCs w:val="20"/>
        </w:rPr>
        <w:t xml:space="preserve">nding, noncompliance for drawing funds, HUD perception that the funds are not needed.  </w:t>
      </w:r>
    </w:p>
    <w:p w:rsidR="31EBB73B" w:rsidP="6D682405" w:rsidRDefault="31EBB73B" w14:paraId="2BF9F5C4" w14:textId="3D9E725D">
      <w:pPr>
        <w:pStyle w:val="ListParagraph"/>
        <w:numPr>
          <w:ilvl w:val="1"/>
          <w:numId w:val="37"/>
        </w:numPr>
        <w:rPr>
          <w:rFonts w:ascii="Calibri" w:hAnsi="Calibri" w:eastAsia="Calibri" w:cs="Calibri" w:asciiTheme="minorAscii" w:hAnsiTheme="minorAscii" w:eastAsiaTheme="minorAscii" w:cstheme="minorAscii"/>
          <w:i w:val="0"/>
          <w:iCs w:val="0"/>
          <w:color w:val="000000" w:themeColor="text1" w:themeTint="FF" w:themeShade="FF"/>
          <w:sz w:val="20"/>
          <w:szCs w:val="20"/>
        </w:rPr>
      </w:pPr>
      <w:r w:rsidRPr="6D682405" w:rsidR="31EBB73B">
        <w:rPr>
          <w:rFonts w:ascii="Times New Roman" w:hAnsi="Times New Roman" w:eastAsia="Arial Unicode MS" w:cs="Arial Unicode MS"/>
          <w:i w:val="0"/>
          <w:iCs w:val="0"/>
          <w:color w:val="000000" w:themeColor="text1" w:themeTint="FF" w:themeShade="FF"/>
          <w:sz w:val="20"/>
          <w:szCs w:val="20"/>
        </w:rPr>
        <w:t xml:space="preserve">Decision not to vote. </w:t>
      </w:r>
      <w:r w:rsidRPr="6D682405" w:rsidR="6AF4D0F5">
        <w:rPr>
          <w:rFonts w:ascii="Times New Roman" w:hAnsi="Times New Roman" w:eastAsia="Arial Unicode MS" w:cs="Arial Unicode MS"/>
          <w:i w:val="0"/>
          <w:iCs w:val="0"/>
          <w:color w:val="000000" w:themeColor="text1" w:themeTint="FF" w:themeShade="FF"/>
          <w:sz w:val="20"/>
          <w:szCs w:val="20"/>
        </w:rPr>
        <w:t xml:space="preserve">Though there has been additional capacity issues and broadband issues in Hilltown, the CDC was given opportunities to address with additional extended timeframes. No additional points given </w:t>
      </w:r>
      <w:r w:rsidRPr="6D682405" w:rsidR="11899D58">
        <w:rPr>
          <w:rFonts w:ascii="Times New Roman" w:hAnsi="Times New Roman" w:eastAsia="Arial Unicode MS" w:cs="Arial Unicode MS"/>
          <w:i w:val="0"/>
          <w:iCs w:val="0"/>
          <w:color w:val="000000" w:themeColor="text1" w:themeTint="FF" w:themeShade="FF"/>
          <w:sz w:val="20"/>
          <w:szCs w:val="20"/>
        </w:rPr>
        <w:t xml:space="preserve">in order to remind projects of the need to bill at least quarterly. </w:t>
      </w:r>
    </w:p>
    <w:p w:rsidR="28A3DF48" w:rsidP="15C7E036" w:rsidRDefault="28A3DF48" w14:paraId="13E76694" w14:textId="7707784B">
      <w:pPr>
        <w:pStyle w:val="BodyFirstpage"/>
        <w:ind w:left="0"/>
        <w:rPr>
          <w:rFonts w:ascii="Calibri" w:hAnsi="Calibri" w:eastAsia="Calibri" w:cs="Calibri" w:asciiTheme="minorAscii" w:hAnsiTheme="minorAscii" w:eastAsiaTheme="minorAscii" w:cstheme="minorAscii"/>
          <w:b w:val="1"/>
          <w:bCs w:val="1"/>
          <w:sz w:val="20"/>
          <w:szCs w:val="20"/>
        </w:rPr>
      </w:pPr>
    </w:p>
    <w:p w:rsidR="001173CD" w:rsidP="22EF02EB" w:rsidRDefault="2283A21F" w14:paraId="3020F33C" w14:textId="41EA8063">
      <w:pPr>
        <w:pStyle w:val="ListParagraph"/>
        <w:numPr>
          <w:ilvl w:val="0"/>
          <w:numId w:val="7"/>
        </w:numPr>
        <w:rPr>
          <w:rFonts w:ascii="Calibri" w:hAnsi="Calibri" w:eastAsia="Calibri" w:cs="Calibri" w:asciiTheme="minorAscii" w:hAnsiTheme="minorAscii" w:eastAsiaTheme="minorAscii" w:cstheme="minorAscii"/>
          <w:b w:val="1"/>
          <w:bCs w:val="1"/>
          <w:color w:val="000000" w:themeColor="text1" w:themeTint="FF" w:themeShade="FF"/>
          <w:sz w:val="20"/>
          <w:szCs w:val="20"/>
        </w:rPr>
      </w:pPr>
      <w:r w:rsidRPr="15C7E036" w:rsidR="666EF99B">
        <w:rPr>
          <w:rFonts w:ascii="Calibri" w:hAnsi="Calibri" w:eastAsia="Calibri" w:cs="Calibri"/>
          <w:b w:val="1"/>
          <w:bCs w:val="1"/>
          <w:sz w:val="20"/>
          <w:szCs w:val="20"/>
        </w:rPr>
        <w:t xml:space="preserve">3:25-3:30 pm - </w:t>
      </w:r>
      <w:r w:rsidRPr="15C7E036" w:rsidR="2283A21F">
        <w:rPr>
          <w:rFonts w:ascii="Calibri" w:hAnsi="Calibri" w:eastAsia="Calibri" w:cs="Calibri"/>
          <w:b w:val="1"/>
          <w:bCs w:val="1"/>
          <w:sz w:val="20"/>
          <w:szCs w:val="20"/>
        </w:rPr>
        <w:t>Adjournment</w:t>
      </w:r>
      <w:r w:rsidRPr="15C7E036" w:rsidR="2283A21F">
        <w:rPr>
          <w:rFonts w:ascii="Calibri" w:hAnsi="Calibri" w:eastAsia="Calibri" w:cs="Calibri"/>
          <w:b w:val="1"/>
          <w:bCs w:val="1"/>
          <w:sz w:val="20"/>
          <w:szCs w:val="20"/>
        </w:rPr>
        <w:t xml:space="preserve"> </w:t>
      </w:r>
    </w:p>
    <w:bookmarkStart w:name="_GoBack" w:id="0"/>
    <w:bookmarkEnd w:id="0"/>
    <w:p w:rsidR="001D53CA" w:rsidP="29F9F86F" w:rsidRDefault="001D53CA" w14:paraId="035B1D16" w14:textId="4DC7EBB3" w14:noSpellErr="1">
      <w:pPr>
        <w:pStyle w:val="BodyFirstpage"/>
        <w:rPr>
          <w:rFonts w:ascii="Calibri" w:hAnsi="Calibri" w:eastAsia="Calibri" w:cs="Calibri"/>
          <w:b w:val="1"/>
          <w:bCs w:val="1"/>
          <w:sz w:val="20"/>
          <w:szCs w:val="20"/>
        </w:rPr>
      </w:pPr>
    </w:p>
    <w:p w:rsidR="001D53CA" w:rsidP="29F9F86F" w:rsidRDefault="001D53CA" w14:paraId="09AA04FA" w14:textId="4F5CC571">
      <w:pPr>
        <w:pStyle w:val="BodyFirstpage"/>
        <w:ind w:left="0"/>
        <w:rPr>
          <w:rFonts w:ascii="Calibri" w:hAnsi="Calibri" w:eastAsia="Calibri" w:cs="Calibri"/>
          <w:b w:val="1"/>
          <w:bCs w:val="1"/>
          <w:sz w:val="20"/>
          <w:szCs w:val="20"/>
        </w:rPr>
      </w:pPr>
      <w:r w:rsidRPr="29F9F86F" w:rsidR="001D53CA">
        <w:rPr>
          <w:rFonts w:ascii="Calibri" w:hAnsi="Calibri" w:eastAsia="Calibri" w:cs="Calibri"/>
          <w:b w:val="1"/>
          <w:bCs w:val="1"/>
          <w:sz w:val="20"/>
          <w:szCs w:val="20"/>
        </w:rPr>
        <w:t>Attachments</w:t>
      </w:r>
      <w:r w:rsidRPr="29F9F86F" w:rsidR="55CBF7AF">
        <w:rPr>
          <w:rFonts w:ascii="Calibri" w:hAnsi="Calibri" w:eastAsia="Calibri" w:cs="Calibri"/>
          <w:b w:val="1"/>
          <w:bCs w:val="1"/>
          <w:sz w:val="20"/>
          <w:szCs w:val="20"/>
        </w:rPr>
        <w:t xml:space="preserve"> forwarded to Board ahead of meeting</w:t>
      </w:r>
      <w:r w:rsidRPr="29F9F86F" w:rsidR="001D53CA">
        <w:rPr>
          <w:rFonts w:ascii="Calibri" w:hAnsi="Calibri" w:eastAsia="Calibri" w:cs="Calibri"/>
          <w:b w:val="1"/>
          <w:bCs w:val="1"/>
          <w:sz w:val="20"/>
          <w:szCs w:val="20"/>
        </w:rPr>
        <w:t>:</w:t>
      </w:r>
    </w:p>
    <w:p w:rsidR="001D53CA" w:rsidP="29F9F86F" w:rsidRDefault="001D53CA" w14:paraId="4D96619D" w14:textId="40143909" w14:noSpellErr="1">
      <w:pPr>
        <w:pStyle w:val="BodyFirstpage"/>
        <w:numPr>
          <w:ilvl w:val="0"/>
          <w:numId w:val="10"/>
        </w:numPr>
        <w:rPr>
          <w:rFonts w:ascii="Calibri" w:hAnsi="Calibri" w:eastAsia="Calibri" w:cs="Calibri"/>
          <w:sz w:val="20"/>
          <w:szCs w:val="20"/>
        </w:rPr>
      </w:pPr>
      <w:r w:rsidRPr="29F9F86F" w:rsidR="001D53CA">
        <w:rPr>
          <w:rFonts w:ascii="Calibri" w:hAnsi="Calibri" w:eastAsia="Calibri" w:cs="Calibri"/>
          <w:sz w:val="20"/>
          <w:szCs w:val="20"/>
        </w:rPr>
        <w:t>Minutes from</w:t>
      </w:r>
      <w:r w:rsidRPr="29F9F86F" w:rsidR="0D13AE07">
        <w:rPr>
          <w:rFonts w:ascii="Calibri" w:hAnsi="Calibri" w:eastAsia="Calibri" w:cs="Calibri"/>
          <w:sz w:val="20"/>
          <w:szCs w:val="20"/>
        </w:rPr>
        <w:t xml:space="preserve"> June</w:t>
      </w:r>
      <w:r w:rsidRPr="29F9F86F" w:rsidR="001D53CA">
        <w:rPr>
          <w:rFonts w:ascii="Calibri" w:hAnsi="Calibri" w:eastAsia="Calibri" w:cs="Calibri"/>
          <w:sz w:val="20"/>
          <w:szCs w:val="20"/>
        </w:rPr>
        <w:t xml:space="preserve"> meeting</w:t>
      </w:r>
    </w:p>
    <w:p w:rsidRPr="00283CCA" w:rsidR="00D7302F" w:rsidP="29F9F86F" w:rsidRDefault="7A1D03B2" w14:paraId="3ED15C62" w14:textId="55FCFC6E">
      <w:pPr>
        <w:pStyle w:val="BodyFirstpage"/>
        <w:numPr>
          <w:ilvl w:val="0"/>
          <w:numId w:val="10"/>
        </w:numPr>
        <w:rPr>
          <w:rFonts w:ascii="Calibri" w:hAnsi="Calibri" w:eastAsia="Calibri" w:cs="Calibri"/>
          <w:sz w:val="20"/>
          <w:szCs w:val="20"/>
        </w:rPr>
      </w:pPr>
      <w:r w:rsidRPr="22EF02EB" w:rsidR="7A1D03B2">
        <w:rPr>
          <w:rFonts w:ascii="Calibri" w:hAnsi="Calibri" w:eastAsia="Calibri" w:cs="Calibri"/>
          <w:sz w:val="20"/>
          <w:szCs w:val="20"/>
        </w:rPr>
        <w:t xml:space="preserve">Updated </w:t>
      </w:r>
      <w:r w:rsidRPr="22EF02EB" w:rsidR="00D7302F">
        <w:rPr>
          <w:rFonts w:ascii="Calibri" w:hAnsi="Calibri" w:eastAsia="Calibri" w:cs="Calibri"/>
          <w:sz w:val="20"/>
          <w:szCs w:val="20"/>
        </w:rPr>
        <w:t>202</w:t>
      </w:r>
      <w:r w:rsidRPr="22EF02EB" w:rsidR="44F87A9A">
        <w:rPr>
          <w:rFonts w:ascii="Calibri" w:hAnsi="Calibri" w:eastAsia="Calibri" w:cs="Calibri"/>
          <w:sz w:val="20"/>
          <w:szCs w:val="20"/>
        </w:rPr>
        <w:t>1</w:t>
      </w:r>
      <w:r w:rsidRPr="22EF02EB" w:rsidR="00D7302F">
        <w:rPr>
          <w:rFonts w:ascii="Calibri" w:hAnsi="Calibri" w:eastAsia="Calibri" w:cs="Calibri"/>
          <w:sz w:val="20"/>
          <w:szCs w:val="20"/>
        </w:rPr>
        <w:t xml:space="preserve"> Board Slate</w:t>
      </w:r>
    </w:p>
    <w:p w:rsidR="7826CE01" w:rsidP="29F9F86F" w:rsidRDefault="7826CE01" w14:paraId="7365B884" w14:textId="78FA4089">
      <w:pPr>
        <w:pStyle w:val="BodyFirstpage"/>
        <w:numPr>
          <w:ilvl w:val="0"/>
          <w:numId w:val="10"/>
        </w:numPr>
        <w:rPr>
          <w:rFonts w:ascii="Calibri" w:hAnsi="Calibri" w:eastAsia="Calibri" w:cs="Calibri"/>
          <w:color w:val="000000" w:themeColor="text1"/>
          <w:sz w:val="20"/>
          <w:szCs w:val="20"/>
        </w:rPr>
      </w:pPr>
      <w:r w:rsidRPr="22EF02EB" w:rsidR="7826CE01">
        <w:rPr>
          <w:rFonts w:ascii="Calibri" w:hAnsi="Calibri" w:eastAsia="Calibri" w:cs="Calibri"/>
          <w:sz w:val="20"/>
          <w:szCs w:val="20"/>
        </w:rPr>
        <w:t xml:space="preserve">Ranking Details/Preliminary Project </w:t>
      </w:r>
      <w:r w:rsidRPr="22EF02EB" w:rsidR="4A655329">
        <w:rPr>
          <w:rFonts w:ascii="Calibri" w:hAnsi="Calibri" w:eastAsia="Calibri" w:cs="Calibri"/>
          <w:sz w:val="20"/>
          <w:szCs w:val="20"/>
        </w:rPr>
        <w:t xml:space="preserve">Scoring &amp; </w:t>
      </w:r>
      <w:r w:rsidRPr="22EF02EB" w:rsidR="7826CE01">
        <w:rPr>
          <w:rFonts w:ascii="Calibri" w:hAnsi="Calibri" w:eastAsia="Calibri" w:cs="Calibri"/>
          <w:sz w:val="20"/>
          <w:szCs w:val="20"/>
        </w:rPr>
        <w:t xml:space="preserve">Ranking </w:t>
      </w:r>
    </w:p>
    <w:p w:rsidR="7826CE01" w:rsidP="29F9F86F" w:rsidRDefault="7826CE01" w14:paraId="3F48AA15" w14:textId="2CC732B7" w14:noSpellErr="1">
      <w:pPr>
        <w:pStyle w:val="BodyFirstpage"/>
        <w:numPr>
          <w:ilvl w:val="0"/>
          <w:numId w:val="10"/>
        </w:numPr>
        <w:rPr>
          <w:rFonts w:ascii="Calibri" w:hAnsi="Calibri" w:eastAsia="Calibri" w:cs="Calibri"/>
          <w:color w:val="000000" w:themeColor="text1"/>
          <w:sz w:val="20"/>
          <w:szCs w:val="20"/>
        </w:rPr>
      </w:pPr>
      <w:r w:rsidRPr="22EF02EB" w:rsidR="7826CE01">
        <w:rPr>
          <w:rFonts w:ascii="Calibri" w:hAnsi="Calibri" w:eastAsia="Calibri" w:cs="Calibri"/>
          <w:sz w:val="20"/>
          <w:szCs w:val="20"/>
        </w:rPr>
        <w:t>Project Narratives</w:t>
      </w:r>
    </w:p>
    <w:p w:rsidR="4B5F10FE" w:rsidP="22EF02EB" w:rsidRDefault="4B5F10FE" w14:paraId="6586F2E4" w14:textId="682041D4">
      <w:pPr>
        <w:pStyle w:val="BodyFirstpage"/>
        <w:numPr>
          <w:ilvl w:val="0"/>
          <w:numId w:val="10"/>
        </w:numPr>
        <w:rPr>
          <w:color w:val="000000" w:themeColor="text1" w:themeTint="FF" w:themeShade="FF"/>
          <w:sz w:val="20"/>
          <w:szCs w:val="20"/>
        </w:rPr>
      </w:pPr>
      <w:r w:rsidRPr="22EF02EB" w:rsidR="4B5F10FE">
        <w:rPr>
          <w:rFonts w:ascii="Times New Roman" w:hAnsi="Times New Roman" w:eastAsia="Arial Unicode MS" w:cs="Arial Unicode MS"/>
          <w:color w:val="000000" w:themeColor="text1" w:themeTint="FF" w:themeShade="FF"/>
          <w:sz w:val="20"/>
          <w:szCs w:val="20"/>
        </w:rPr>
        <w:t>Save the Dave- Annual Meeting</w:t>
      </w:r>
    </w:p>
    <w:p w:rsidR="00811B77" w:rsidP="29F9F86F" w:rsidRDefault="00811B77" w14:paraId="7B2018A3" w14:textId="77777777" w14:noSpellErr="1">
      <w:pPr>
        <w:rPr>
          <w:rFonts w:ascii="Calibri" w:hAnsi="Calibri" w:eastAsia="Calibri" w:cs="Calibri"/>
          <w:sz w:val="20"/>
          <w:szCs w:val="20"/>
        </w:rPr>
      </w:pPr>
    </w:p>
    <w:sectPr w:rsidR="00811B7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5"/>
      <w:numFmt w:val="bullet"/>
      <w:lvlText w:val="-"/>
      <w:lvlJc w:val="left"/>
      <w:pPr>
        <w:ind w:left="720" w:hanging="360"/>
      </w:pPr>
      <w:rPr>
        <w:rFonts w:hint="default" w:ascii="Arial Unicode MS" w:hAnsi="Arial Unicode M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D93D3B"/>
    <w:multiLevelType w:val="hybridMultilevel"/>
    <w:tmpl w:val="78D87898"/>
    <w:lvl w:ilvl="0" w:tplc="FFFFFFFF">
      <w:start w:val="2"/>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D13E4E"/>
    <w:multiLevelType w:val="hybridMultilevel"/>
    <w:tmpl w:val="0AAA5FA6"/>
    <w:lvl w:ilvl="0" w:tplc="CAA6BB66">
      <w:start w:val="1"/>
      <w:numFmt w:val="bullet"/>
      <w:lvlText w:val=""/>
      <w:lvlJc w:val="left"/>
      <w:pPr>
        <w:ind w:left="720" w:hanging="360"/>
      </w:pPr>
      <w:rPr>
        <w:rFonts w:hint="default" w:ascii="Symbol" w:hAnsi="Symbol"/>
      </w:rPr>
    </w:lvl>
    <w:lvl w:ilvl="1" w:tplc="E3B4F7B4">
      <w:start w:val="1"/>
      <w:numFmt w:val="bullet"/>
      <w:lvlText w:val="o"/>
      <w:lvlJc w:val="left"/>
      <w:pPr>
        <w:ind w:left="1440" w:hanging="360"/>
      </w:pPr>
      <w:rPr>
        <w:rFonts w:hint="default" w:ascii="Courier New" w:hAnsi="Courier New"/>
      </w:rPr>
    </w:lvl>
    <w:lvl w:ilvl="2" w:tplc="641E2822">
      <w:start w:val="1"/>
      <w:numFmt w:val="bullet"/>
      <w:lvlText w:val=""/>
      <w:lvlJc w:val="left"/>
      <w:pPr>
        <w:ind w:left="2160" w:hanging="360"/>
      </w:pPr>
      <w:rPr>
        <w:rFonts w:hint="default" w:ascii="Wingdings" w:hAnsi="Wingdings"/>
      </w:rPr>
    </w:lvl>
    <w:lvl w:ilvl="3" w:tplc="F2A8A45C">
      <w:start w:val="1"/>
      <w:numFmt w:val="bullet"/>
      <w:lvlText w:val=""/>
      <w:lvlJc w:val="left"/>
      <w:pPr>
        <w:ind w:left="2880" w:hanging="360"/>
      </w:pPr>
      <w:rPr>
        <w:rFonts w:hint="default" w:ascii="Symbol" w:hAnsi="Symbol"/>
      </w:rPr>
    </w:lvl>
    <w:lvl w:ilvl="4" w:tplc="C7E094B6">
      <w:start w:val="1"/>
      <w:numFmt w:val="bullet"/>
      <w:lvlText w:val="o"/>
      <w:lvlJc w:val="left"/>
      <w:pPr>
        <w:ind w:left="3600" w:hanging="360"/>
      </w:pPr>
      <w:rPr>
        <w:rFonts w:hint="default" w:ascii="Courier New" w:hAnsi="Courier New"/>
      </w:rPr>
    </w:lvl>
    <w:lvl w:ilvl="5" w:tplc="A3102CDA">
      <w:start w:val="1"/>
      <w:numFmt w:val="bullet"/>
      <w:lvlText w:val=""/>
      <w:lvlJc w:val="left"/>
      <w:pPr>
        <w:ind w:left="4320" w:hanging="360"/>
      </w:pPr>
      <w:rPr>
        <w:rFonts w:hint="default" w:ascii="Wingdings" w:hAnsi="Wingdings"/>
      </w:rPr>
    </w:lvl>
    <w:lvl w:ilvl="6" w:tplc="07409C50">
      <w:start w:val="1"/>
      <w:numFmt w:val="bullet"/>
      <w:lvlText w:val=""/>
      <w:lvlJc w:val="left"/>
      <w:pPr>
        <w:ind w:left="5040" w:hanging="360"/>
      </w:pPr>
      <w:rPr>
        <w:rFonts w:hint="default" w:ascii="Symbol" w:hAnsi="Symbol"/>
      </w:rPr>
    </w:lvl>
    <w:lvl w:ilvl="7" w:tplc="51664AE2">
      <w:start w:val="1"/>
      <w:numFmt w:val="bullet"/>
      <w:lvlText w:val="o"/>
      <w:lvlJc w:val="left"/>
      <w:pPr>
        <w:ind w:left="5760" w:hanging="360"/>
      </w:pPr>
      <w:rPr>
        <w:rFonts w:hint="default" w:ascii="Courier New" w:hAnsi="Courier New"/>
      </w:rPr>
    </w:lvl>
    <w:lvl w:ilvl="8" w:tplc="2E143AF8">
      <w:start w:val="1"/>
      <w:numFmt w:val="bullet"/>
      <w:lvlText w:val=""/>
      <w:lvlJc w:val="left"/>
      <w:pPr>
        <w:ind w:left="6480" w:hanging="360"/>
      </w:pPr>
      <w:rPr>
        <w:rFonts w:hint="default" w:ascii="Wingdings" w:hAnsi="Wingdings"/>
      </w:rPr>
    </w:lvl>
  </w:abstractNum>
  <w:abstractNum w:abstractNumId="2" w15:restartNumberingAfterBreak="0">
    <w:nsid w:val="1FAE0418"/>
    <w:multiLevelType w:val="hybridMultilevel"/>
    <w:tmpl w:val="004C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0725D"/>
    <w:multiLevelType w:val="hybridMultilevel"/>
    <w:tmpl w:val="5BFC4430"/>
    <w:lvl w:ilvl="0" w:tplc="3912F4F4">
      <w:start w:val="2"/>
      <w:numFmt w:val="bullet"/>
      <w:lvlText w:val=""/>
      <w:lvlJc w:val="left"/>
      <w:pPr>
        <w:ind w:left="720" w:hanging="360"/>
      </w:pPr>
      <w:rPr>
        <w:rFonts w:hint="default" w:ascii="Symbol" w:hAnsi="Symbol"/>
      </w:rPr>
    </w:lvl>
    <w:lvl w:ilvl="1" w:tplc="B854E92E">
      <w:start w:val="1"/>
      <w:numFmt w:val="bullet"/>
      <w:lvlText w:val="o"/>
      <w:lvlJc w:val="left"/>
      <w:pPr>
        <w:ind w:left="1440" w:hanging="360"/>
      </w:pPr>
      <w:rPr>
        <w:rFonts w:hint="default" w:ascii="Courier New" w:hAnsi="Courier New"/>
      </w:rPr>
    </w:lvl>
    <w:lvl w:ilvl="2" w:tplc="397A8348">
      <w:start w:val="1"/>
      <w:numFmt w:val="bullet"/>
      <w:lvlText w:val=""/>
      <w:lvlJc w:val="left"/>
      <w:pPr>
        <w:ind w:left="2160" w:hanging="360"/>
      </w:pPr>
      <w:rPr>
        <w:rFonts w:hint="default" w:ascii="Wingdings" w:hAnsi="Wingdings"/>
      </w:rPr>
    </w:lvl>
    <w:lvl w:ilvl="3" w:tplc="E542D01A">
      <w:start w:val="1"/>
      <w:numFmt w:val="bullet"/>
      <w:lvlText w:val=""/>
      <w:lvlJc w:val="left"/>
      <w:pPr>
        <w:ind w:left="2880" w:hanging="360"/>
      </w:pPr>
      <w:rPr>
        <w:rFonts w:hint="default" w:ascii="Symbol" w:hAnsi="Symbol"/>
      </w:rPr>
    </w:lvl>
    <w:lvl w:ilvl="4" w:tplc="F1363C6E">
      <w:start w:val="1"/>
      <w:numFmt w:val="bullet"/>
      <w:lvlText w:val="o"/>
      <w:lvlJc w:val="left"/>
      <w:pPr>
        <w:ind w:left="3600" w:hanging="360"/>
      </w:pPr>
      <w:rPr>
        <w:rFonts w:hint="default" w:ascii="Courier New" w:hAnsi="Courier New"/>
      </w:rPr>
    </w:lvl>
    <w:lvl w:ilvl="5" w:tplc="C80E348E">
      <w:start w:val="1"/>
      <w:numFmt w:val="bullet"/>
      <w:lvlText w:val=""/>
      <w:lvlJc w:val="left"/>
      <w:pPr>
        <w:ind w:left="4320" w:hanging="360"/>
      </w:pPr>
      <w:rPr>
        <w:rFonts w:hint="default" w:ascii="Wingdings" w:hAnsi="Wingdings"/>
      </w:rPr>
    </w:lvl>
    <w:lvl w:ilvl="6" w:tplc="7B0E48E8">
      <w:start w:val="1"/>
      <w:numFmt w:val="bullet"/>
      <w:lvlText w:val=""/>
      <w:lvlJc w:val="left"/>
      <w:pPr>
        <w:ind w:left="5040" w:hanging="360"/>
      </w:pPr>
      <w:rPr>
        <w:rFonts w:hint="default" w:ascii="Symbol" w:hAnsi="Symbol"/>
      </w:rPr>
    </w:lvl>
    <w:lvl w:ilvl="7" w:tplc="3F2AAB06">
      <w:start w:val="1"/>
      <w:numFmt w:val="bullet"/>
      <w:lvlText w:val="o"/>
      <w:lvlJc w:val="left"/>
      <w:pPr>
        <w:ind w:left="5760" w:hanging="360"/>
      </w:pPr>
      <w:rPr>
        <w:rFonts w:hint="default" w:ascii="Courier New" w:hAnsi="Courier New"/>
      </w:rPr>
    </w:lvl>
    <w:lvl w:ilvl="8" w:tplc="84A67A64">
      <w:start w:val="1"/>
      <w:numFmt w:val="bullet"/>
      <w:lvlText w:val=""/>
      <w:lvlJc w:val="left"/>
      <w:pPr>
        <w:ind w:left="6480" w:hanging="360"/>
      </w:pPr>
      <w:rPr>
        <w:rFonts w:hint="default" w:ascii="Wingdings" w:hAnsi="Wingdings"/>
      </w:rPr>
    </w:lvl>
  </w:abstractNum>
  <w:abstractNum w:abstractNumId="4" w15:restartNumberingAfterBreak="0">
    <w:nsid w:val="3428230A"/>
    <w:multiLevelType w:val="hybridMultilevel"/>
    <w:tmpl w:val="A0E0223A"/>
    <w:lvl w:ilvl="0" w:tplc="1578F7F2">
      <w:start w:val="3"/>
      <w:numFmt w:val="bullet"/>
      <w:lvlText w:val=""/>
      <w:lvlJc w:val="left"/>
      <w:pPr>
        <w:ind w:left="2808" w:hanging="360"/>
      </w:pPr>
      <w:rPr>
        <w:rFonts w:hint="default" w:ascii="Symbol" w:hAnsi="Symbol" w:eastAsia="Arial Unicode MS" w:cs="Arial Unicode MS"/>
      </w:rPr>
    </w:lvl>
    <w:lvl w:ilvl="1" w:tplc="04090003" w:tentative="1">
      <w:start w:val="1"/>
      <w:numFmt w:val="bullet"/>
      <w:lvlText w:val="o"/>
      <w:lvlJc w:val="left"/>
      <w:pPr>
        <w:ind w:left="3528" w:hanging="360"/>
      </w:pPr>
      <w:rPr>
        <w:rFonts w:hint="default" w:ascii="Courier New" w:hAnsi="Courier New"/>
      </w:rPr>
    </w:lvl>
    <w:lvl w:ilvl="2" w:tplc="04090005" w:tentative="1">
      <w:start w:val="1"/>
      <w:numFmt w:val="bullet"/>
      <w:lvlText w:val=""/>
      <w:lvlJc w:val="left"/>
      <w:pPr>
        <w:ind w:left="4248" w:hanging="360"/>
      </w:pPr>
      <w:rPr>
        <w:rFonts w:hint="default" w:ascii="Wingdings" w:hAnsi="Wingdings"/>
      </w:rPr>
    </w:lvl>
    <w:lvl w:ilvl="3" w:tplc="04090001" w:tentative="1">
      <w:start w:val="1"/>
      <w:numFmt w:val="bullet"/>
      <w:lvlText w:val=""/>
      <w:lvlJc w:val="left"/>
      <w:pPr>
        <w:ind w:left="4968" w:hanging="360"/>
      </w:pPr>
      <w:rPr>
        <w:rFonts w:hint="default" w:ascii="Symbol" w:hAnsi="Symbol"/>
      </w:rPr>
    </w:lvl>
    <w:lvl w:ilvl="4" w:tplc="04090003" w:tentative="1">
      <w:start w:val="1"/>
      <w:numFmt w:val="bullet"/>
      <w:lvlText w:val="o"/>
      <w:lvlJc w:val="left"/>
      <w:pPr>
        <w:ind w:left="5688" w:hanging="360"/>
      </w:pPr>
      <w:rPr>
        <w:rFonts w:hint="default" w:ascii="Courier New" w:hAnsi="Courier New"/>
      </w:rPr>
    </w:lvl>
    <w:lvl w:ilvl="5" w:tplc="04090005" w:tentative="1">
      <w:start w:val="1"/>
      <w:numFmt w:val="bullet"/>
      <w:lvlText w:val=""/>
      <w:lvlJc w:val="left"/>
      <w:pPr>
        <w:ind w:left="6408" w:hanging="360"/>
      </w:pPr>
      <w:rPr>
        <w:rFonts w:hint="default" w:ascii="Wingdings" w:hAnsi="Wingdings"/>
      </w:rPr>
    </w:lvl>
    <w:lvl w:ilvl="6" w:tplc="04090001" w:tentative="1">
      <w:start w:val="1"/>
      <w:numFmt w:val="bullet"/>
      <w:lvlText w:val=""/>
      <w:lvlJc w:val="left"/>
      <w:pPr>
        <w:ind w:left="7128" w:hanging="360"/>
      </w:pPr>
      <w:rPr>
        <w:rFonts w:hint="default" w:ascii="Symbol" w:hAnsi="Symbol"/>
      </w:rPr>
    </w:lvl>
    <w:lvl w:ilvl="7" w:tplc="04090003" w:tentative="1">
      <w:start w:val="1"/>
      <w:numFmt w:val="bullet"/>
      <w:lvlText w:val="o"/>
      <w:lvlJc w:val="left"/>
      <w:pPr>
        <w:ind w:left="7848" w:hanging="360"/>
      </w:pPr>
      <w:rPr>
        <w:rFonts w:hint="default" w:ascii="Courier New" w:hAnsi="Courier New"/>
      </w:rPr>
    </w:lvl>
    <w:lvl w:ilvl="8" w:tplc="04090005" w:tentative="1">
      <w:start w:val="1"/>
      <w:numFmt w:val="bullet"/>
      <w:lvlText w:val=""/>
      <w:lvlJc w:val="left"/>
      <w:pPr>
        <w:ind w:left="8568" w:hanging="360"/>
      </w:pPr>
      <w:rPr>
        <w:rFonts w:hint="default" w:ascii="Wingdings" w:hAnsi="Wingdings"/>
      </w:rPr>
    </w:lvl>
  </w:abstractNum>
  <w:abstractNum w:abstractNumId="5" w15:restartNumberingAfterBreak="0">
    <w:nsid w:val="435E25DC"/>
    <w:multiLevelType w:val="hybridMultilevel"/>
    <w:tmpl w:val="4208A8F4"/>
    <w:lvl w:ilvl="0">
      <w:start w:val="5"/>
      <w:numFmt w:val="bullet"/>
      <w:lvlText w:val="-"/>
      <w:lvlJc w:val="left"/>
      <w:pPr>
        <w:ind w:left="720" w:hanging="360"/>
      </w:pPr>
      <w:rPr>
        <w:rFonts w:hint="default" w:ascii="Arial Unicode MS" w:hAnsi="Arial Unicode M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71E05E9"/>
    <w:multiLevelType w:val="hybridMultilevel"/>
    <w:tmpl w:val="7E8A06A2"/>
    <w:lvl w:ilvl="0">
      <w:start w:val="1"/>
      <w:numFmt w:val="upp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F271F"/>
    <w:multiLevelType w:val="multilevel"/>
    <w:tmpl w:val="19CACD5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F5E58B7"/>
    <w:multiLevelType w:val="hybridMultilevel"/>
    <w:tmpl w:val="4F06F5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F980579"/>
    <w:multiLevelType w:val="hybridMultilevel"/>
    <w:tmpl w:val="5406F664"/>
    <w:lvl w:ilvl="0" w:tplc="DE505140">
      <w:start w:val="1"/>
      <w:numFmt w:val="bullet"/>
      <w:lvlText w:val=""/>
      <w:lvlJc w:val="left"/>
      <w:pPr>
        <w:ind w:left="720" w:hanging="360"/>
      </w:pPr>
      <w:rPr>
        <w:rFonts w:hint="default" w:ascii="Symbol" w:hAnsi="Symbol"/>
      </w:rPr>
    </w:lvl>
    <w:lvl w:ilvl="1" w:tplc="9782FEE6">
      <w:start w:val="1"/>
      <w:numFmt w:val="bullet"/>
      <w:lvlText w:val="o"/>
      <w:lvlJc w:val="left"/>
      <w:pPr>
        <w:ind w:left="1440" w:hanging="360"/>
      </w:pPr>
      <w:rPr>
        <w:rFonts w:hint="default" w:ascii="Courier New" w:hAnsi="Courier New"/>
      </w:rPr>
    </w:lvl>
    <w:lvl w:ilvl="2" w:tplc="41B4F3AC">
      <w:start w:val="1"/>
      <w:numFmt w:val="bullet"/>
      <w:lvlText w:val=""/>
      <w:lvlJc w:val="left"/>
      <w:pPr>
        <w:ind w:left="2160" w:hanging="360"/>
      </w:pPr>
      <w:rPr>
        <w:rFonts w:hint="default" w:ascii="Wingdings" w:hAnsi="Wingdings"/>
      </w:rPr>
    </w:lvl>
    <w:lvl w:ilvl="3" w:tplc="B99C1F7E">
      <w:start w:val="1"/>
      <w:numFmt w:val="bullet"/>
      <w:lvlText w:val=""/>
      <w:lvlJc w:val="left"/>
      <w:pPr>
        <w:ind w:left="2880" w:hanging="360"/>
      </w:pPr>
      <w:rPr>
        <w:rFonts w:hint="default" w:ascii="Symbol" w:hAnsi="Symbol"/>
      </w:rPr>
    </w:lvl>
    <w:lvl w:ilvl="4" w:tplc="93F0E5DC">
      <w:start w:val="1"/>
      <w:numFmt w:val="bullet"/>
      <w:lvlText w:val="o"/>
      <w:lvlJc w:val="left"/>
      <w:pPr>
        <w:ind w:left="3600" w:hanging="360"/>
      </w:pPr>
      <w:rPr>
        <w:rFonts w:hint="default" w:ascii="Courier New" w:hAnsi="Courier New"/>
      </w:rPr>
    </w:lvl>
    <w:lvl w:ilvl="5" w:tplc="BD9CBBE4">
      <w:start w:val="1"/>
      <w:numFmt w:val="bullet"/>
      <w:lvlText w:val=""/>
      <w:lvlJc w:val="left"/>
      <w:pPr>
        <w:ind w:left="4320" w:hanging="360"/>
      </w:pPr>
      <w:rPr>
        <w:rFonts w:hint="default" w:ascii="Wingdings" w:hAnsi="Wingdings"/>
      </w:rPr>
    </w:lvl>
    <w:lvl w:ilvl="6" w:tplc="A20C1FD0">
      <w:start w:val="1"/>
      <w:numFmt w:val="bullet"/>
      <w:lvlText w:val=""/>
      <w:lvlJc w:val="left"/>
      <w:pPr>
        <w:ind w:left="5040" w:hanging="360"/>
      </w:pPr>
      <w:rPr>
        <w:rFonts w:hint="default" w:ascii="Symbol" w:hAnsi="Symbol"/>
      </w:rPr>
    </w:lvl>
    <w:lvl w:ilvl="7" w:tplc="E0F482DE">
      <w:start w:val="1"/>
      <w:numFmt w:val="bullet"/>
      <w:lvlText w:val="o"/>
      <w:lvlJc w:val="left"/>
      <w:pPr>
        <w:ind w:left="5760" w:hanging="360"/>
      </w:pPr>
      <w:rPr>
        <w:rFonts w:hint="default" w:ascii="Courier New" w:hAnsi="Courier New"/>
      </w:rPr>
    </w:lvl>
    <w:lvl w:ilvl="8" w:tplc="20E2ED42">
      <w:start w:val="1"/>
      <w:numFmt w:val="bullet"/>
      <w:lvlText w:val=""/>
      <w:lvlJc w:val="left"/>
      <w:pPr>
        <w:ind w:left="6480" w:hanging="360"/>
      </w:pPr>
      <w:rPr>
        <w:rFonts w:hint="default" w:ascii="Wingdings" w:hAnsi="Wingdings"/>
      </w:rPr>
    </w:lvl>
  </w:abstractNum>
  <w:abstractNum w:abstractNumId="10" w15:restartNumberingAfterBreak="0">
    <w:nsid w:val="5FA91D24"/>
    <w:multiLevelType w:val="hybridMultilevel"/>
    <w:tmpl w:val="633695E4"/>
    <w:lvl w:ilvl="0" w:tplc="C6D8CD12">
      <w:start w:val="1"/>
      <w:numFmt w:val="decimal"/>
      <w:lvlText w:val="%1."/>
      <w:lvlJc w:val="left"/>
      <w:pPr>
        <w:ind w:left="720" w:hanging="360"/>
      </w:pPr>
    </w:lvl>
    <w:lvl w:ilvl="1" w:tplc="D9181D5C">
      <w:start w:val="1"/>
      <w:numFmt w:val="lowerLetter"/>
      <w:lvlText w:val="%2."/>
      <w:lvlJc w:val="left"/>
      <w:pPr>
        <w:ind w:left="1440" w:hanging="360"/>
      </w:pPr>
    </w:lvl>
    <w:lvl w:ilvl="2" w:tplc="C4C43872">
      <w:start w:val="1"/>
      <w:numFmt w:val="lowerRoman"/>
      <w:lvlText w:val="%3."/>
      <w:lvlJc w:val="right"/>
      <w:pPr>
        <w:ind w:left="2160" w:hanging="180"/>
      </w:pPr>
    </w:lvl>
    <w:lvl w:ilvl="3" w:tplc="ED5EDD76">
      <w:start w:val="1"/>
      <w:numFmt w:val="decimal"/>
      <w:lvlText w:val="%4."/>
      <w:lvlJc w:val="left"/>
      <w:pPr>
        <w:ind w:left="2880" w:hanging="360"/>
      </w:pPr>
    </w:lvl>
    <w:lvl w:ilvl="4" w:tplc="B9F6913E">
      <w:start w:val="1"/>
      <w:numFmt w:val="lowerLetter"/>
      <w:lvlText w:val="%5."/>
      <w:lvlJc w:val="left"/>
      <w:pPr>
        <w:ind w:left="3600" w:hanging="360"/>
      </w:pPr>
    </w:lvl>
    <w:lvl w:ilvl="5" w:tplc="966AC556">
      <w:start w:val="1"/>
      <w:numFmt w:val="lowerRoman"/>
      <w:lvlText w:val="%6."/>
      <w:lvlJc w:val="right"/>
      <w:pPr>
        <w:ind w:left="4320" w:hanging="180"/>
      </w:pPr>
    </w:lvl>
    <w:lvl w:ilvl="6" w:tplc="16A067AE">
      <w:start w:val="1"/>
      <w:numFmt w:val="decimal"/>
      <w:lvlText w:val="%7."/>
      <w:lvlJc w:val="left"/>
      <w:pPr>
        <w:ind w:left="5040" w:hanging="360"/>
      </w:pPr>
    </w:lvl>
    <w:lvl w:ilvl="7" w:tplc="1FBCDD26">
      <w:start w:val="1"/>
      <w:numFmt w:val="lowerLetter"/>
      <w:lvlText w:val="%8."/>
      <w:lvlJc w:val="left"/>
      <w:pPr>
        <w:ind w:left="5760" w:hanging="360"/>
      </w:pPr>
    </w:lvl>
    <w:lvl w:ilvl="8" w:tplc="814E2B20">
      <w:start w:val="1"/>
      <w:numFmt w:val="lowerRoman"/>
      <w:lvlText w:val="%9."/>
      <w:lvlJc w:val="right"/>
      <w:pPr>
        <w:ind w:left="6480" w:hanging="180"/>
      </w:pPr>
    </w:lvl>
  </w:abstractNum>
  <w:abstractNum w:abstractNumId="11" w15:restartNumberingAfterBreak="0">
    <w:nsid w:val="6D5C4428"/>
    <w:multiLevelType w:val="hybridMultilevel"/>
    <w:tmpl w:val="B68C9B50"/>
    <w:lvl w:ilvl="0" w:tplc="A9F2177E">
      <w:start w:val="1"/>
      <w:numFmt w:val="upperRoman"/>
      <w:lvlText w:val="%1."/>
      <w:lvlJc w:val="left"/>
      <w:pPr>
        <w:ind w:left="2963" w:hanging="720"/>
      </w:pPr>
      <w:rPr>
        <w:rFonts w:hint="default"/>
      </w:rPr>
    </w:lvl>
    <w:lvl w:ilvl="1" w:tplc="04090019" w:tentative="1">
      <w:start w:val="1"/>
      <w:numFmt w:val="lowerLetter"/>
      <w:lvlText w:val="%2."/>
      <w:lvlJc w:val="left"/>
      <w:pPr>
        <w:ind w:left="3323" w:hanging="360"/>
      </w:pPr>
    </w:lvl>
    <w:lvl w:ilvl="2" w:tplc="0409001B" w:tentative="1">
      <w:start w:val="1"/>
      <w:numFmt w:val="lowerRoman"/>
      <w:lvlText w:val="%3."/>
      <w:lvlJc w:val="right"/>
      <w:pPr>
        <w:ind w:left="4043" w:hanging="180"/>
      </w:pPr>
    </w:lvl>
    <w:lvl w:ilvl="3" w:tplc="0409000F" w:tentative="1">
      <w:start w:val="1"/>
      <w:numFmt w:val="decimal"/>
      <w:lvlText w:val="%4."/>
      <w:lvlJc w:val="left"/>
      <w:pPr>
        <w:ind w:left="4763" w:hanging="360"/>
      </w:pPr>
    </w:lvl>
    <w:lvl w:ilvl="4" w:tplc="04090019" w:tentative="1">
      <w:start w:val="1"/>
      <w:numFmt w:val="lowerLetter"/>
      <w:lvlText w:val="%5."/>
      <w:lvlJc w:val="left"/>
      <w:pPr>
        <w:ind w:left="5483" w:hanging="360"/>
      </w:pPr>
    </w:lvl>
    <w:lvl w:ilvl="5" w:tplc="0409001B" w:tentative="1">
      <w:start w:val="1"/>
      <w:numFmt w:val="lowerRoman"/>
      <w:lvlText w:val="%6."/>
      <w:lvlJc w:val="right"/>
      <w:pPr>
        <w:ind w:left="6203" w:hanging="180"/>
      </w:pPr>
    </w:lvl>
    <w:lvl w:ilvl="6" w:tplc="0409000F" w:tentative="1">
      <w:start w:val="1"/>
      <w:numFmt w:val="decimal"/>
      <w:lvlText w:val="%7."/>
      <w:lvlJc w:val="left"/>
      <w:pPr>
        <w:ind w:left="6923" w:hanging="360"/>
      </w:pPr>
    </w:lvl>
    <w:lvl w:ilvl="7" w:tplc="04090019" w:tentative="1">
      <w:start w:val="1"/>
      <w:numFmt w:val="lowerLetter"/>
      <w:lvlText w:val="%8."/>
      <w:lvlJc w:val="left"/>
      <w:pPr>
        <w:ind w:left="7643" w:hanging="360"/>
      </w:pPr>
    </w:lvl>
    <w:lvl w:ilvl="8" w:tplc="0409001B" w:tentative="1">
      <w:start w:val="1"/>
      <w:numFmt w:val="lowerRoman"/>
      <w:lvlText w:val="%9."/>
      <w:lvlJc w:val="right"/>
      <w:pPr>
        <w:ind w:left="8363" w:hanging="180"/>
      </w:pPr>
    </w:lvl>
  </w:abstractNum>
  <w:abstractNum w:abstractNumId="12" w15:restartNumberingAfterBreak="0">
    <w:nsid w:val="6FF5609F"/>
    <w:multiLevelType w:val="hybridMultilevel"/>
    <w:tmpl w:val="237CA67E"/>
    <w:lvl w:ilvl="0" w:tplc="FFFFFFFF">
      <w:start w:val="1"/>
      <w:numFmt w:val="bullet"/>
      <w:lvlText w:val="-"/>
      <w:lvlJc w:val="left"/>
      <w:pPr>
        <w:ind w:left="420" w:hanging="360"/>
      </w:pPr>
      <w:rPr>
        <w:rFonts w:hint="default" w:ascii="Arial Unicode MS" w:hAnsi="Arial Unicode MS"/>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
    <w:abstractNumId w:val="3"/>
  </w:num>
  <w:num w:numId="2">
    <w:abstractNumId w:val="1"/>
  </w:num>
  <w:num w:numId="3">
    <w:abstractNumId w:val="9"/>
  </w:num>
  <w:num w:numId="4">
    <w:abstractNumId w:val="10"/>
  </w:num>
  <w:num w:numId="5">
    <w:abstractNumId w:val="4"/>
  </w:num>
  <w:num w:numId="6">
    <w:abstractNumId w:val="11"/>
  </w:num>
  <w:num w:numId="7">
    <w:abstractNumId w:val="6"/>
  </w:num>
  <w:num w:numId="8">
    <w:abstractNumId w:val="0"/>
  </w:num>
  <w:num w:numId="9">
    <w:abstractNumId w:val="2"/>
  </w:num>
  <w:num w:numId="10">
    <w:abstractNumId w:val="12"/>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CD"/>
    <w:rsid w:val="0000447E"/>
    <w:rsid w:val="000111A4"/>
    <w:rsid w:val="0003AEAE"/>
    <w:rsid w:val="00060E15"/>
    <w:rsid w:val="000703B8"/>
    <w:rsid w:val="00071E75"/>
    <w:rsid w:val="000920FC"/>
    <w:rsid w:val="000B3D86"/>
    <w:rsid w:val="000B4AB2"/>
    <w:rsid w:val="000D1530"/>
    <w:rsid w:val="001013D3"/>
    <w:rsid w:val="00102A15"/>
    <w:rsid w:val="00115EFD"/>
    <w:rsid w:val="001173CD"/>
    <w:rsid w:val="00127AB5"/>
    <w:rsid w:val="001C59EC"/>
    <w:rsid w:val="001D53CA"/>
    <w:rsid w:val="001E63FB"/>
    <w:rsid w:val="001F5CD4"/>
    <w:rsid w:val="00206DA7"/>
    <w:rsid w:val="00231ADC"/>
    <w:rsid w:val="00256B48"/>
    <w:rsid w:val="002606C1"/>
    <w:rsid w:val="00283CCA"/>
    <w:rsid w:val="00287F3B"/>
    <w:rsid w:val="002C103F"/>
    <w:rsid w:val="002C12D1"/>
    <w:rsid w:val="002C1CA7"/>
    <w:rsid w:val="002D7165"/>
    <w:rsid w:val="002F10D5"/>
    <w:rsid w:val="00305939"/>
    <w:rsid w:val="0032188C"/>
    <w:rsid w:val="0034402E"/>
    <w:rsid w:val="00354692"/>
    <w:rsid w:val="00386497"/>
    <w:rsid w:val="00397739"/>
    <w:rsid w:val="003A5E11"/>
    <w:rsid w:val="003F638A"/>
    <w:rsid w:val="00415AAE"/>
    <w:rsid w:val="00417444"/>
    <w:rsid w:val="00423D49"/>
    <w:rsid w:val="00424C2B"/>
    <w:rsid w:val="00435D57"/>
    <w:rsid w:val="00481BE2"/>
    <w:rsid w:val="004C5060"/>
    <w:rsid w:val="0056495A"/>
    <w:rsid w:val="0057557F"/>
    <w:rsid w:val="00585200"/>
    <w:rsid w:val="00612E01"/>
    <w:rsid w:val="006479A5"/>
    <w:rsid w:val="00692306"/>
    <w:rsid w:val="006B4069"/>
    <w:rsid w:val="006D0D83"/>
    <w:rsid w:val="007420CD"/>
    <w:rsid w:val="007A5CFD"/>
    <w:rsid w:val="007C70DC"/>
    <w:rsid w:val="00801096"/>
    <w:rsid w:val="00811B77"/>
    <w:rsid w:val="0087625B"/>
    <w:rsid w:val="008B4FB0"/>
    <w:rsid w:val="008C1EFD"/>
    <w:rsid w:val="008C5654"/>
    <w:rsid w:val="0093131B"/>
    <w:rsid w:val="00933398"/>
    <w:rsid w:val="0097747C"/>
    <w:rsid w:val="00996956"/>
    <w:rsid w:val="009B522C"/>
    <w:rsid w:val="009F1288"/>
    <w:rsid w:val="00A109EC"/>
    <w:rsid w:val="00A125FF"/>
    <w:rsid w:val="00A173FE"/>
    <w:rsid w:val="00A50E42"/>
    <w:rsid w:val="00A86909"/>
    <w:rsid w:val="00AA0FBA"/>
    <w:rsid w:val="00AE478F"/>
    <w:rsid w:val="00B27893"/>
    <w:rsid w:val="00B33A72"/>
    <w:rsid w:val="00B51546"/>
    <w:rsid w:val="00B76A6A"/>
    <w:rsid w:val="00B97F4F"/>
    <w:rsid w:val="00BD658D"/>
    <w:rsid w:val="00C31114"/>
    <w:rsid w:val="00C62A31"/>
    <w:rsid w:val="00C942DD"/>
    <w:rsid w:val="00CB0310"/>
    <w:rsid w:val="00CD5F06"/>
    <w:rsid w:val="00CE1C1E"/>
    <w:rsid w:val="00CE6D36"/>
    <w:rsid w:val="00D05EB7"/>
    <w:rsid w:val="00D14CC2"/>
    <w:rsid w:val="00D34344"/>
    <w:rsid w:val="00D52031"/>
    <w:rsid w:val="00D6781A"/>
    <w:rsid w:val="00D7302F"/>
    <w:rsid w:val="00D76C64"/>
    <w:rsid w:val="00DB127F"/>
    <w:rsid w:val="00DD3EE0"/>
    <w:rsid w:val="00E1637C"/>
    <w:rsid w:val="00E16D4C"/>
    <w:rsid w:val="00E45341"/>
    <w:rsid w:val="00E70853"/>
    <w:rsid w:val="00E849A2"/>
    <w:rsid w:val="00E87812"/>
    <w:rsid w:val="00E96B89"/>
    <w:rsid w:val="00EA0152"/>
    <w:rsid w:val="00EA25C9"/>
    <w:rsid w:val="00EA4EE3"/>
    <w:rsid w:val="00EA7C05"/>
    <w:rsid w:val="00EF76F2"/>
    <w:rsid w:val="00F17279"/>
    <w:rsid w:val="00F17EA5"/>
    <w:rsid w:val="00F47246"/>
    <w:rsid w:val="00F7772C"/>
    <w:rsid w:val="00FA57CF"/>
    <w:rsid w:val="00FB61D5"/>
    <w:rsid w:val="00FE4D82"/>
    <w:rsid w:val="00FE51BD"/>
    <w:rsid w:val="00FF7C0D"/>
    <w:rsid w:val="010E2557"/>
    <w:rsid w:val="017AC78B"/>
    <w:rsid w:val="0197D9E9"/>
    <w:rsid w:val="01FF1B2B"/>
    <w:rsid w:val="02505DF8"/>
    <w:rsid w:val="02A86D4A"/>
    <w:rsid w:val="02D158FC"/>
    <w:rsid w:val="033B1CFE"/>
    <w:rsid w:val="03547C28"/>
    <w:rsid w:val="03800304"/>
    <w:rsid w:val="03B522E9"/>
    <w:rsid w:val="03B7710A"/>
    <w:rsid w:val="03D93A10"/>
    <w:rsid w:val="04158816"/>
    <w:rsid w:val="0467DE37"/>
    <w:rsid w:val="047952A0"/>
    <w:rsid w:val="04ACA5EF"/>
    <w:rsid w:val="04BB5CFA"/>
    <w:rsid w:val="04CA201D"/>
    <w:rsid w:val="04CF5FF4"/>
    <w:rsid w:val="04D6ED5F"/>
    <w:rsid w:val="04EE4AD8"/>
    <w:rsid w:val="062FF4A6"/>
    <w:rsid w:val="063D43A8"/>
    <w:rsid w:val="066D17EF"/>
    <w:rsid w:val="06FE33A2"/>
    <w:rsid w:val="080D669E"/>
    <w:rsid w:val="0811C4A9"/>
    <w:rsid w:val="0824B7DF"/>
    <w:rsid w:val="08932ACB"/>
    <w:rsid w:val="08F7F07E"/>
    <w:rsid w:val="092E6E22"/>
    <w:rsid w:val="0947C855"/>
    <w:rsid w:val="09E78BA8"/>
    <w:rsid w:val="0A18D8CD"/>
    <w:rsid w:val="0A2BB150"/>
    <w:rsid w:val="0A393614"/>
    <w:rsid w:val="0A54B3A5"/>
    <w:rsid w:val="0A6963CB"/>
    <w:rsid w:val="0AE558A3"/>
    <w:rsid w:val="0B5BA9AD"/>
    <w:rsid w:val="0C07EC1F"/>
    <w:rsid w:val="0C156CC4"/>
    <w:rsid w:val="0C1A55C5"/>
    <w:rsid w:val="0C73593F"/>
    <w:rsid w:val="0C738361"/>
    <w:rsid w:val="0C9F91BA"/>
    <w:rsid w:val="0CCB907D"/>
    <w:rsid w:val="0CD6E957"/>
    <w:rsid w:val="0D13AE07"/>
    <w:rsid w:val="0D5AF1EF"/>
    <w:rsid w:val="0E20C023"/>
    <w:rsid w:val="0E287492"/>
    <w:rsid w:val="0EB3839C"/>
    <w:rsid w:val="0EC475D6"/>
    <w:rsid w:val="0F094B78"/>
    <w:rsid w:val="0F557B7D"/>
    <w:rsid w:val="0FBEC52A"/>
    <w:rsid w:val="0FF2FB78"/>
    <w:rsid w:val="10604637"/>
    <w:rsid w:val="10A2DF32"/>
    <w:rsid w:val="10B8FBC9"/>
    <w:rsid w:val="115901F4"/>
    <w:rsid w:val="11631FBD"/>
    <w:rsid w:val="1167E1FD"/>
    <w:rsid w:val="11899D58"/>
    <w:rsid w:val="11A9230D"/>
    <w:rsid w:val="11E75A84"/>
    <w:rsid w:val="12849829"/>
    <w:rsid w:val="129ED2C4"/>
    <w:rsid w:val="13265A8E"/>
    <w:rsid w:val="137E4F5D"/>
    <w:rsid w:val="139508C7"/>
    <w:rsid w:val="13C9E878"/>
    <w:rsid w:val="13EC83BB"/>
    <w:rsid w:val="14429A49"/>
    <w:rsid w:val="1467B107"/>
    <w:rsid w:val="148232BA"/>
    <w:rsid w:val="1520EBCF"/>
    <w:rsid w:val="155288B0"/>
    <w:rsid w:val="156521AC"/>
    <w:rsid w:val="15BCAD14"/>
    <w:rsid w:val="15C7E036"/>
    <w:rsid w:val="16A39390"/>
    <w:rsid w:val="16A69F14"/>
    <w:rsid w:val="17419F0F"/>
    <w:rsid w:val="17B6AD43"/>
    <w:rsid w:val="1802E9DC"/>
    <w:rsid w:val="18426F75"/>
    <w:rsid w:val="18C2CEFD"/>
    <w:rsid w:val="18E76E6C"/>
    <w:rsid w:val="191EF3FC"/>
    <w:rsid w:val="19732BA3"/>
    <w:rsid w:val="19873433"/>
    <w:rsid w:val="19A4E6DF"/>
    <w:rsid w:val="1A3854DF"/>
    <w:rsid w:val="1A528042"/>
    <w:rsid w:val="1AB8DA6C"/>
    <w:rsid w:val="1AE87E28"/>
    <w:rsid w:val="1B2B6B22"/>
    <w:rsid w:val="1BB92318"/>
    <w:rsid w:val="1BC5D2F5"/>
    <w:rsid w:val="1C6A3EE1"/>
    <w:rsid w:val="1C842034"/>
    <w:rsid w:val="1C94DD07"/>
    <w:rsid w:val="1D10A091"/>
    <w:rsid w:val="1DB91A75"/>
    <w:rsid w:val="1DC8BB3A"/>
    <w:rsid w:val="1DF07B2E"/>
    <w:rsid w:val="1DF19152"/>
    <w:rsid w:val="1E6A7D46"/>
    <w:rsid w:val="1ED55C32"/>
    <w:rsid w:val="1EE07A86"/>
    <w:rsid w:val="1F0EA1A4"/>
    <w:rsid w:val="1FC821B6"/>
    <w:rsid w:val="205416E6"/>
    <w:rsid w:val="206095C4"/>
    <w:rsid w:val="207820FC"/>
    <w:rsid w:val="20E9348D"/>
    <w:rsid w:val="210A5E66"/>
    <w:rsid w:val="2170EB8A"/>
    <w:rsid w:val="21909952"/>
    <w:rsid w:val="21AF6BFD"/>
    <w:rsid w:val="21EC4377"/>
    <w:rsid w:val="2200904C"/>
    <w:rsid w:val="226C695B"/>
    <w:rsid w:val="2283A21F"/>
    <w:rsid w:val="22EF02EB"/>
    <w:rsid w:val="2311E68B"/>
    <w:rsid w:val="231FA3BF"/>
    <w:rsid w:val="2331A4A9"/>
    <w:rsid w:val="2373D911"/>
    <w:rsid w:val="238F9124"/>
    <w:rsid w:val="23B3F70C"/>
    <w:rsid w:val="24F04DF3"/>
    <w:rsid w:val="2503AFC5"/>
    <w:rsid w:val="259A825C"/>
    <w:rsid w:val="25B7CFA3"/>
    <w:rsid w:val="25D36EF3"/>
    <w:rsid w:val="25E9FBE2"/>
    <w:rsid w:val="2624D2AD"/>
    <w:rsid w:val="262EFB2D"/>
    <w:rsid w:val="263C0352"/>
    <w:rsid w:val="26955E9A"/>
    <w:rsid w:val="276F3F54"/>
    <w:rsid w:val="277630BB"/>
    <w:rsid w:val="27D24F5D"/>
    <w:rsid w:val="2822282A"/>
    <w:rsid w:val="283A36E0"/>
    <w:rsid w:val="287E5C36"/>
    <w:rsid w:val="28A3DF48"/>
    <w:rsid w:val="28C3B149"/>
    <w:rsid w:val="28F5989B"/>
    <w:rsid w:val="296631F5"/>
    <w:rsid w:val="2974803C"/>
    <w:rsid w:val="2991BB64"/>
    <w:rsid w:val="29A0E62D"/>
    <w:rsid w:val="29BB2038"/>
    <w:rsid w:val="29F9F86F"/>
    <w:rsid w:val="29FF30D4"/>
    <w:rsid w:val="2A804A07"/>
    <w:rsid w:val="2AF8C392"/>
    <w:rsid w:val="2B194045"/>
    <w:rsid w:val="2BD1B1AA"/>
    <w:rsid w:val="2BD4FEDD"/>
    <w:rsid w:val="2BEDD7C3"/>
    <w:rsid w:val="2BFB520B"/>
    <w:rsid w:val="2C58CDED"/>
    <w:rsid w:val="2C5A73AE"/>
    <w:rsid w:val="2C72ADE9"/>
    <w:rsid w:val="2C7985AD"/>
    <w:rsid w:val="2C9DD2B7"/>
    <w:rsid w:val="2CB82A92"/>
    <w:rsid w:val="2CFE4F6E"/>
    <w:rsid w:val="2D1ABB57"/>
    <w:rsid w:val="2D5FA7AE"/>
    <w:rsid w:val="2D5FD72A"/>
    <w:rsid w:val="2D8F9AF5"/>
    <w:rsid w:val="2DA48DCB"/>
    <w:rsid w:val="2DBC58C1"/>
    <w:rsid w:val="2E6859DA"/>
    <w:rsid w:val="2E7E76FE"/>
    <w:rsid w:val="2E85B662"/>
    <w:rsid w:val="2E8ACB8B"/>
    <w:rsid w:val="2EBE793E"/>
    <w:rsid w:val="2F2A0928"/>
    <w:rsid w:val="2F54DBB4"/>
    <w:rsid w:val="2F56EA04"/>
    <w:rsid w:val="302AF971"/>
    <w:rsid w:val="305F4C65"/>
    <w:rsid w:val="30AF4C75"/>
    <w:rsid w:val="30DA3FAB"/>
    <w:rsid w:val="30E6E06B"/>
    <w:rsid w:val="30FBC392"/>
    <w:rsid w:val="3115F220"/>
    <w:rsid w:val="315CD973"/>
    <w:rsid w:val="3162354B"/>
    <w:rsid w:val="316F4E7C"/>
    <w:rsid w:val="31B5CD22"/>
    <w:rsid w:val="31EBB73B"/>
    <w:rsid w:val="320B7230"/>
    <w:rsid w:val="322D3F97"/>
    <w:rsid w:val="3349C1AC"/>
    <w:rsid w:val="33E42018"/>
    <w:rsid w:val="33E9DB19"/>
    <w:rsid w:val="3400D72E"/>
    <w:rsid w:val="34437CA0"/>
    <w:rsid w:val="34491599"/>
    <w:rsid w:val="348F7590"/>
    <w:rsid w:val="34A8E49C"/>
    <w:rsid w:val="34C1AB8A"/>
    <w:rsid w:val="35A3F65C"/>
    <w:rsid w:val="35EC292B"/>
    <w:rsid w:val="36005313"/>
    <w:rsid w:val="3649A7B8"/>
    <w:rsid w:val="36796E6D"/>
    <w:rsid w:val="36A83E03"/>
    <w:rsid w:val="3732FA47"/>
    <w:rsid w:val="376534C6"/>
    <w:rsid w:val="37D122A0"/>
    <w:rsid w:val="3847D654"/>
    <w:rsid w:val="384C3327"/>
    <w:rsid w:val="38B0953C"/>
    <w:rsid w:val="3961906C"/>
    <w:rsid w:val="39D19EAD"/>
    <w:rsid w:val="3A52D98F"/>
    <w:rsid w:val="3A6B0155"/>
    <w:rsid w:val="3A8B4058"/>
    <w:rsid w:val="3AA44BBD"/>
    <w:rsid w:val="3B14B82A"/>
    <w:rsid w:val="3B6D6F0E"/>
    <w:rsid w:val="3B77DA3C"/>
    <w:rsid w:val="3B9FA145"/>
    <w:rsid w:val="3BB4F460"/>
    <w:rsid w:val="3BF77C6F"/>
    <w:rsid w:val="3BFC5B4F"/>
    <w:rsid w:val="3C0276A6"/>
    <w:rsid w:val="3C088C30"/>
    <w:rsid w:val="3C3E65A3"/>
    <w:rsid w:val="3C64D5A7"/>
    <w:rsid w:val="3C7EA80B"/>
    <w:rsid w:val="3C9830F2"/>
    <w:rsid w:val="3CDB2EB4"/>
    <w:rsid w:val="3CE47046"/>
    <w:rsid w:val="3D21A0BE"/>
    <w:rsid w:val="3D8CDF53"/>
    <w:rsid w:val="3E00A608"/>
    <w:rsid w:val="3E1BEB2E"/>
    <w:rsid w:val="3E6757C9"/>
    <w:rsid w:val="3EBD7787"/>
    <w:rsid w:val="3EC50060"/>
    <w:rsid w:val="3F3334AF"/>
    <w:rsid w:val="3FB3B596"/>
    <w:rsid w:val="4031AC3B"/>
    <w:rsid w:val="4033EFE5"/>
    <w:rsid w:val="404D7BE7"/>
    <w:rsid w:val="40677603"/>
    <w:rsid w:val="4076B39C"/>
    <w:rsid w:val="407F6706"/>
    <w:rsid w:val="4092EDAF"/>
    <w:rsid w:val="40A97C8E"/>
    <w:rsid w:val="40C631D9"/>
    <w:rsid w:val="40E08C5E"/>
    <w:rsid w:val="418D9CAE"/>
    <w:rsid w:val="419E37EE"/>
    <w:rsid w:val="41F81BCF"/>
    <w:rsid w:val="4231A173"/>
    <w:rsid w:val="42322484"/>
    <w:rsid w:val="424BED2D"/>
    <w:rsid w:val="43798EC1"/>
    <w:rsid w:val="4382EC21"/>
    <w:rsid w:val="43BB9B4F"/>
    <w:rsid w:val="43D2ADCD"/>
    <w:rsid w:val="4402173B"/>
    <w:rsid w:val="445EE0CF"/>
    <w:rsid w:val="447AC96F"/>
    <w:rsid w:val="4490B0F0"/>
    <w:rsid w:val="44F87A9A"/>
    <w:rsid w:val="4563E64E"/>
    <w:rsid w:val="45EE26FE"/>
    <w:rsid w:val="45F5D003"/>
    <w:rsid w:val="4664412B"/>
    <w:rsid w:val="4670AED9"/>
    <w:rsid w:val="4689D736"/>
    <w:rsid w:val="468A090C"/>
    <w:rsid w:val="46C2A01A"/>
    <w:rsid w:val="46FE54E2"/>
    <w:rsid w:val="47F2E070"/>
    <w:rsid w:val="4832C9B9"/>
    <w:rsid w:val="48917C80"/>
    <w:rsid w:val="48DEEFDC"/>
    <w:rsid w:val="496A429D"/>
    <w:rsid w:val="499318B5"/>
    <w:rsid w:val="499F006C"/>
    <w:rsid w:val="49AFA7A4"/>
    <w:rsid w:val="49E0B3B2"/>
    <w:rsid w:val="4A617D41"/>
    <w:rsid w:val="4A655329"/>
    <w:rsid w:val="4A7AC03D"/>
    <w:rsid w:val="4B1787F0"/>
    <w:rsid w:val="4B2DD76E"/>
    <w:rsid w:val="4B453291"/>
    <w:rsid w:val="4B5F10FE"/>
    <w:rsid w:val="4B66ECA9"/>
    <w:rsid w:val="4B76A28C"/>
    <w:rsid w:val="4BD4DC68"/>
    <w:rsid w:val="4C35B561"/>
    <w:rsid w:val="4C4788F6"/>
    <w:rsid w:val="4C92BD6C"/>
    <w:rsid w:val="4CA728A6"/>
    <w:rsid w:val="4CDBD649"/>
    <w:rsid w:val="4CF94A90"/>
    <w:rsid w:val="4D4F37C3"/>
    <w:rsid w:val="4D5BE0BD"/>
    <w:rsid w:val="4D757093"/>
    <w:rsid w:val="4D799013"/>
    <w:rsid w:val="4D80CB0D"/>
    <w:rsid w:val="4D9B1E94"/>
    <w:rsid w:val="4DD72ADC"/>
    <w:rsid w:val="4E69C48B"/>
    <w:rsid w:val="4EED5088"/>
    <w:rsid w:val="4F05962C"/>
    <w:rsid w:val="4F408542"/>
    <w:rsid w:val="4F6305C4"/>
    <w:rsid w:val="4FC55B68"/>
    <w:rsid w:val="4FD925F5"/>
    <w:rsid w:val="4FE87025"/>
    <w:rsid w:val="4FEEE9BB"/>
    <w:rsid w:val="501B9D8E"/>
    <w:rsid w:val="50630541"/>
    <w:rsid w:val="507CC815"/>
    <w:rsid w:val="51695701"/>
    <w:rsid w:val="51B6C296"/>
    <w:rsid w:val="51CBC6AB"/>
    <w:rsid w:val="520209CD"/>
    <w:rsid w:val="52162983"/>
    <w:rsid w:val="5216A27E"/>
    <w:rsid w:val="524138C7"/>
    <w:rsid w:val="524E258E"/>
    <w:rsid w:val="52A499D1"/>
    <w:rsid w:val="52E9150A"/>
    <w:rsid w:val="54569823"/>
    <w:rsid w:val="54CC7679"/>
    <w:rsid w:val="5520F39D"/>
    <w:rsid w:val="55264E63"/>
    <w:rsid w:val="554369AF"/>
    <w:rsid w:val="555514C0"/>
    <w:rsid w:val="555BDCB5"/>
    <w:rsid w:val="555E6DA4"/>
    <w:rsid w:val="556B87CF"/>
    <w:rsid w:val="559C8C0F"/>
    <w:rsid w:val="55B18FB4"/>
    <w:rsid w:val="55C14A0C"/>
    <w:rsid w:val="55C3CC74"/>
    <w:rsid w:val="55CBF7AF"/>
    <w:rsid w:val="568A3FB7"/>
    <w:rsid w:val="56C475A8"/>
    <w:rsid w:val="56F5CBF6"/>
    <w:rsid w:val="571A7E73"/>
    <w:rsid w:val="5787F015"/>
    <w:rsid w:val="5788E360"/>
    <w:rsid w:val="57A8BD8C"/>
    <w:rsid w:val="57D06D4D"/>
    <w:rsid w:val="58067083"/>
    <w:rsid w:val="587E6C9A"/>
    <w:rsid w:val="58ACA954"/>
    <w:rsid w:val="58AEACDD"/>
    <w:rsid w:val="58E53995"/>
    <w:rsid w:val="5983FC96"/>
    <w:rsid w:val="5995917C"/>
    <w:rsid w:val="59E1D961"/>
    <w:rsid w:val="59FC51C8"/>
    <w:rsid w:val="5A96FBB8"/>
    <w:rsid w:val="5A9979B9"/>
    <w:rsid w:val="5B2DDCE8"/>
    <w:rsid w:val="5B356583"/>
    <w:rsid w:val="5B877A5B"/>
    <w:rsid w:val="5BEFA235"/>
    <w:rsid w:val="5BEFE3AD"/>
    <w:rsid w:val="5C659409"/>
    <w:rsid w:val="5C6C189A"/>
    <w:rsid w:val="5C865576"/>
    <w:rsid w:val="5C96FF31"/>
    <w:rsid w:val="5CA3DE70"/>
    <w:rsid w:val="5CC31803"/>
    <w:rsid w:val="5CF9A2E0"/>
    <w:rsid w:val="5CFE01AD"/>
    <w:rsid w:val="5D58DC2A"/>
    <w:rsid w:val="5D94CA83"/>
    <w:rsid w:val="5DA6A018"/>
    <w:rsid w:val="5DB1E7A4"/>
    <w:rsid w:val="5DCE9C7A"/>
    <w:rsid w:val="5DE41285"/>
    <w:rsid w:val="5E35237C"/>
    <w:rsid w:val="5E3FAED1"/>
    <w:rsid w:val="5E692B16"/>
    <w:rsid w:val="5E6B9D0D"/>
    <w:rsid w:val="5ED06344"/>
    <w:rsid w:val="5F5983D6"/>
    <w:rsid w:val="5F5D0017"/>
    <w:rsid w:val="5F9584C7"/>
    <w:rsid w:val="5FA002FC"/>
    <w:rsid w:val="5FC8DF19"/>
    <w:rsid w:val="5FE0DB3C"/>
    <w:rsid w:val="601281AC"/>
    <w:rsid w:val="601A67CF"/>
    <w:rsid w:val="601D4227"/>
    <w:rsid w:val="6066B1AB"/>
    <w:rsid w:val="608E6808"/>
    <w:rsid w:val="60939E15"/>
    <w:rsid w:val="60B8B3B6"/>
    <w:rsid w:val="60BDF38D"/>
    <w:rsid w:val="6115036A"/>
    <w:rsid w:val="611BF2CE"/>
    <w:rsid w:val="612E171C"/>
    <w:rsid w:val="616FF1D1"/>
    <w:rsid w:val="6177C905"/>
    <w:rsid w:val="618375FD"/>
    <w:rsid w:val="61BD6ACE"/>
    <w:rsid w:val="61CD1403"/>
    <w:rsid w:val="61E8DE7B"/>
    <w:rsid w:val="6201EFEF"/>
    <w:rsid w:val="62D3178B"/>
    <w:rsid w:val="62F2D38B"/>
    <w:rsid w:val="6321CAD7"/>
    <w:rsid w:val="638BFB90"/>
    <w:rsid w:val="63BD2A7B"/>
    <w:rsid w:val="64095713"/>
    <w:rsid w:val="64539390"/>
    <w:rsid w:val="64AE88E9"/>
    <w:rsid w:val="64B2C786"/>
    <w:rsid w:val="64BE4F94"/>
    <w:rsid w:val="6506F31B"/>
    <w:rsid w:val="65119BDC"/>
    <w:rsid w:val="6559FDB3"/>
    <w:rsid w:val="65617AFF"/>
    <w:rsid w:val="656635C4"/>
    <w:rsid w:val="65900121"/>
    <w:rsid w:val="65BE75A5"/>
    <w:rsid w:val="65C57398"/>
    <w:rsid w:val="65CBAA23"/>
    <w:rsid w:val="65CF317C"/>
    <w:rsid w:val="662A978C"/>
    <w:rsid w:val="66425959"/>
    <w:rsid w:val="666EF99B"/>
    <w:rsid w:val="66760257"/>
    <w:rsid w:val="671D7BFA"/>
    <w:rsid w:val="67255B4C"/>
    <w:rsid w:val="674516B0"/>
    <w:rsid w:val="67702D81"/>
    <w:rsid w:val="6798C654"/>
    <w:rsid w:val="67A5C908"/>
    <w:rsid w:val="67E97EF9"/>
    <w:rsid w:val="682D46F8"/>
    <w:rsid w:val="68AFCBEB"/>
    <w:rsid w:val="68D3281E"/>
    <w:rsid w:val="692AA45C"/>
    <w:rsid w:val="699137E0"/>
    <w:rsid w:val="699D282B"/>
    <w:rsid w:val="6A29682F"/>
    <w:rsid w:val="6AF4D0F5"/>
    <w:rsid w:val="6B12733B"/>
    <w:rsid w:val="6B8955EE"/>
    <w:rsid w:val="6BDB64D5"/>
    <w:rsid w:val="6C970DC1"/>
    <w:rsid w:val="6D2A1E58"/>
    <w:rsid w:val="6D5E1307"/>
    <w:rsid w:val="6D682405"/>
    <w:rsid w:val="6D94AB04"/>
    <w:rsid w:val="6DADC52D"/>
    <w:rsid w:val="6DB0B30F"/>
    <w:rsid w:val="6DFC6F0F"/>
    <w:rsid w:val="6E34E314"/>
    <w:rsid w:val="6E443E51"/>
    <w:rsid w:val="6EC93365"/>
    <w:rsid w:val="6F307B65"/>
    <w:rsid w:val="6F49958E"/>
    <w:rsid w:val="6F4BD5CD"/>
    <w:rsid w:val="6F7526D0"/>
    <w:rsid w:val="6F9B578A"/>
    <w:rsid w:val="6FEED4BC"/>
    <w:rsid w:val="70243024"/>
    <w:rsid w:val="707665DB"/>
    <w:rsid w:val="70A71B88"/>
    <w:rsid w:val="70CC4BC6"/>
    <w:rsid w:val="70F36EA1"/>
    <w:rsid w:val="710FEBE5"/>
    <w:rsid w:val="7146F8B1"/>
    <w:rsid w:val="71477C9F"/>
    <w:rsid w:val="714CAB4E"/>
    <w:rsid w:val="717C3841"/>
    <w:rsid w:val="71B8FFE7"/>
    <w:rsid w:val="71C5E806"/>
    <w:rsid w:val="71C8AC62"/>
    <w:rsid w:val="71E6BBCC"/>
    <w:rsid w:val="7212363C"/>
    <w:rsid w:val="7216E468"/>
    <w:rsid w:val="723FFE07"/>
    <w:rsid w:val="72680DF3"/>
    <w:rsid w:val="7272699F"/>
    <w:rsid w:val="729B168A"/>
    <w:rsid w:val="72F2E6DD"/>
    <w:rsid w:val="73341F26"/>
    <w:rsid w:val="738AEABA"/>
    <w:rsid w:val="73C2A60B"/>
    <w:rsid w:val="73D4511C"/>
    <w:rsid w:val="74217CB0"/>
    <w:rsid w:val="748DA41B"/>
    <w:rsid w:val="74CF915B"/>
    <w:rsid w:val="74E6A3D9"/>
    <w:rsid w:val="74E9216D"/>
    <w:rsid w:val="75018F94"/>
    <w:rsid w:val="752E9C5E"/>
    <w:rsid w:val="75A4FBCB"/>
    <w:rsid w:val="770BF1DE"/>
    <w:rsid w:val="774375FB"/>
    <w:rsid w:val="776197BF"/>
    <w:rsid w:val="776A38CA"/>
    <w:rsid w:val="77D166E9"/>
    <w:rsid w:val="780A8FBA"/>
    <w:rsid w:val="7826CE01"/>
    <w:rsid w:val="79068AC6"/>
    <w:rsid w:val="790A89E1"/>
    <w:rsid w:val="791E8AA5"/>
    <w:rsid w:val="7930FFAE"/>
    <w:rsid w:val="7A1D03B2"/>
    <w:rsid w:val="7A732E0C"/>
    <w:rsid w:val="7AE0E664"/>
    <w:rsid w:val="7AFDF8C2"/>
    <w:rsid w:val="7B20C4EF"/>
    <w:rsid w:val="7B3ED2DF"/>
    <w:rsid w:val="7B45DB1C"/>
    <w:rsid w:val="7B7B1D92"/>
    <w:rsid w:val="7BC565DC"/>
    <w:rsid w:val="7BCAEEDA"/>
    <w:rsid w:val="7C7F1D19"/>
    <w:rsid w:val="7CAAE416"/>
    <w:rsid w:val="7CC0D05F"/>
    <w:rsid w:val="7CCF0979"/>
    <w:rsid w:val="7CD6AA6C"/>
    <w:rsid w:val="7CE1AB7D"/>
    <w:rsid w:val="7D02B32C"/>
    <w:rsid w:val="7D4E7F49"/>
    <w:rsid w:val="7EAEE308"/>
    <w:rsid w:val="7F1E3D81"/>
    <w:rsid w:val="7F446F7D"/>
    <w:rsid w:val="7F4A5A52"/>
    <w:rsid w:val="7FC44D15"/>
    <w:rsid w:val="7FC95E41"/>
    <w:rsid w:val="7FFC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99E2"/>
  <w15:chartTrackingRefBased/>
  <w15:docId w15:val="{61F09840-53C0-4CBD-8982-92AE2456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20CD"/>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Firstpage" w:customStyle="1">
    <w:name w:val="Body First page"/>
    <w:rsid w:val="001173CD"/>
    <w:pPr>
      <w:pBdr>
        <w:top w:val="nil"/>
        <w:left w:val="nil"/>
        <w:bottom w:val="nil"/>
        <w:right w:val="nil"/>
        <w:between w:val="nil"/>
        <w:bar w:val="nil"/>
      </w:pBdr>
      <w:spacing w:after="0" w:line="240" w:lineRule="auto"/>
      <w:ind w:left="2243" w:right="360"/>
    </w:pPr>
    <w:rPr>
      <w:rFonts w:ascii="Times New Roman" w:hAnsi="Times New Roman" w:eastAsia="Arial Unicode MS" w:cs="Arial Unicode MS"/>
      <w:color w:val="000000"/>
      <w:u w:color="000000"/>
      <w:bdr w:val="nil"/>
      <w14:textOutline w14:w="0" w14:cap="flat" w14:cmpd="sng" w14:algn="ctr">
        <w14:noFill/>
        <w14:prstDash w14:val="solid"/>
        <w14:bevel/>
      </w14:textOutline>
    </w:rPr>
  </w:style>
  <w:style w:type="character" w:styleId="jtukpc" w:customStyle="1">
    <w:name w:val="jtukpc"/>
    <w:basedOn w:val="DefaultParagraphFont"/>
    <w:rsid w:val="001173C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paragraph" w:styleId="BalloonText">
    <w:name w:val="Balloon Text"/>
    <w:basedOn w:val="Normal"/>
    <w:link w:val="BalloonTextChar"/>
    <w:uiPriority w:val="99"/>
    <w:semiHidden/>
    <w:unhideWhenUsed/>
    <w:rsid w:val="00A173F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173FE"/>
    <w:rPr>
      <w:rFonts w:ascii="Segoe UI" w:hAnsi="Segoe UI" w:cs="Segoe UI"/>
      <w:sz w:val="18"/>
      <w:szCs w:val="18"/>
    </w:rPr>
  </w:style>
  <w:style w:type="character" w:styleId="normaltextrun" w:customStyle="true">
    <w:name w:val="normaltextrun"/>
    <w:basedOn w:val="DefaultParagraphFont"/>
    <w:rsid w:val="15C7E036"/>
  </w:style>
  <w:style w:type="character" w:styleId="eop" w:customStyle="true">
    <w:name w:val="eop"/>
    <w:basedOn w:val="DefaultParagraphFont"/>
    <w:rsid w:val="15C7E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2249">
      <w:bodyDiv w:val="1"/>
      <w:marLeft w:val="0"/>
      <w:marRight w:val="0"/>
      <w:marTop w:val="0"/>
      <w:marBottom w:val="0"/>
      <w:divBdr>
        <w:top w:val="none" w:sz="0" w:space="0" w:color="auto"/>
        <w:left w:val="none" w:sz="0" w:space="0" w:color="auto"/>
        <w:bottom w:val="none" w:sz="0" w:space="0" w:color="auto"/>
        <w:right w:val="none" w:sz="0" w:space="0" w:color="auto"/>
      </w:divBdr>
    </w:div>
    <w:div w:id="687025200">
      <w:bodyDiv w:val="1"/>
      <w:marLeft w:val="0"/>
      <w:marRight w:val="0"/>
      <w:marTop w:val="0"/>
      <w:marBottom w:val="0"/>
      <w:divBdr>
        <w:top w:val="none" w:sz="0" w:space="0" w:color="auto"/>
        <w:left w:val="none" w:sz="0" w:space="0" w:color="auto"/>
        <w:bottom w:val="none" w:sz="0" w:space="0" w:color="auto"/>
        <w:right w:val="none" w:sz="0" w:space="0" w:color="auto"/>
      </w:divBdr>
      <w:divsChild>
        <w:div w:id="531266672">
          <w:marLeft w:val="0"/>
          <w:marRight w:val="0"/>
          <w:marTop w:val="0"/>
          <w:marBottom w:val="0"/>
          <w:divBdr>
            <w:top w:val="none" w:sz="0" w:space="0" w:color="auto"/>
            <w:left w:val="none" w:sz="0" w:space="0" w:color="auto"/>
            <w:bottom w:val="none" w:sz="0" w:space="0" w:color="auto"/>
            <w:right w:val="none" w:sz="0" w:space="0" w:color="auto"/>
          </w:divBdr>
        </w:div>
        <w:div w:id="122969814">
          <w:marLeft w:val="0"/>
          <w:marRight w:val="0"/>
          <w:marTop w:val="0"/>
          <w:marBottom w:val="0"/>
          <w:divBdr>
            <w:top w:val="none" w:sz="0" w:space="0" w:color="auto"/>
            <w:left w:val="none" w:sz="0" w:space="0" w:color="auto"/>
            <w:bottom w:val="none" w:sz="0" w:space="0" w:color="auto"/>
            <w:right w:val="none" w:sz="0" w:space="0" w:color="auto"/>
          </w:divBdr>
        </w:div>
        <w:div w:id="1653409307">
          <w:marLeft w:val="0"/>
          <w:marRight w:val="0"/>
          <w:marTop w:val="0"/>
          <w:marBottom w:val="0"/>
          <w:divBdr>
            <w:top w:val="none" w:sz="0" w:space="0" w:color="auto"/>
            <w:left w:val="none" w:sz="0" w:space="0" w:color="auto"/>
            <w:bottom w:val="none" w:sz="0" w:space="0" w:color="auto"/>
            <w:right w:val="none" w:sz="0" w:space="0" w:color="auto"/>
          </w:divBdr>
        </w:div>
        <w:div w:id="1372653443">
          <w:marLeft w:val="0"/>
          <w:marRight w:val="0"/>
          <w:marTop w:val="0"/>
          <w:marBottom w:val="0"/>
          <w:divBdr>
            <w:top w:val="none" w:sz="0" w:space="0" w:color="auto"/>
            <w:left w:val="none" w:sz="0" w:space="0" w:color="auto"/>
            <w:bottom w:val="none" w:sz="0" w:space="0" w:color="auto"/>
            <w:right w:val="none" w:sz="0" w:space="0" w:color="auto"/>
          </w:divBdr>
        </w:div>
        <w:div w:id="119518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Brooke Murphy</DisplayName>
        <AccountId>18565</AccountId>
        <AccountType/>
      </UserInfo>
      <UserInfo>
        <DisplayName>Shaundell Diaz</DisplayName>
        <AccountId>22520</AccountId>
        <AccountType/>
      </UserInfo>
      <UserInfo>
        <DisplayName>Michele LaFleur</DisplayName>
        <AccountId>18045</AccountId>
        <AccountType/>
      </UserInfo>
      <UserInfo>
        <DisplayName>Sara Cummings</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0D96-540B-4724-879E-80B4B72AF9C7}">
  <ds:schemaRefs>
    <ds:schemaRef ds:uri="http://schemas.microsoft.com/sharepoint/v3/contenttype/forms"/>
  </ds:schemaRefs>
</ds:datastoreItem>
</file>

<file path=customXml/itemProps2.xml><?xml version="1.0" encoding="utf-8"?>
<ds:datastoreItem xmlns:ds="http://schemas.openxmlformats.org/officeDocument/2006/customXml" ds:itemID="{DF1BFF97-4DCB-45E4-BE5C-D8C5453AE3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6A0471-C8AB-4F1A-B772-64FA261E15B5}"/>
</file>

<file path=customXml/itemProps4.xml><?xml version="1.0" encoding="utf-8"?>
<ds:datastoreItem xmlns:ds="http://schemas.openxmlformats.org/officeDocument/2006/customXml" ds:itemID="{6FC6872E-773E-45C5-96BB-627FCF4A1BF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Keleigh Pereira</dc:creator>
  <keywords/>
  <dc:description/>
  <lastModifiedBy>Keleigh Pereira</lastModifiedBy>
  <revision>117</revision>
  <lastPrinted>2020-03-05T21:18:00.0000000Z</lastPrinted>
  <dcterms:created xsi:type="dcterms:W3CDTF">2020-08-06T18:03:00.0000000Z</dcterms:created>
  <dcterms:modified xsi:type="dcterms:W3CDTF">2021-08-03T15:41:02.5586798Z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y fmtid="{D5CDD505-2E9C-101B-9397-08002B2CF9AE}" pid="3" name="Order">
    <vt:r8>153500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