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717" w:rsidP="48B25EE1" w:rsidRDefault="00F45717" w14:paraId="266CF213" w14:textId="77777777">
      <w:pPr>
        <w:jc w:val="center"/>
        <w:rPr>
          <w:rFonts w:ascii="Calibri" w:hAnsi="Calibri" w:eastAsia="Calibri" w:cs="Calibri"/>
          <w:b/>
          <w:bCs/>
          <w:sz w:val="28"/>
          <w:szCs w:val="28"/>
        </w:rPr>
      </w:pPr>
      <w:r w:rsidRPr="40AC779F" w:rsidR="00F45717">
        <w:rPr>
          <w:rFonts w:ascii="Calibri" w:hAnsi="Calibri" w:eastAsia="Calibri" w:cs="Calibri"/>
          <w:b w:val="1"/>
          <w:bCs w:val="1"/>
          <w:sz w:val="28"/>
          <w:szCs w:val="28"/>
        </w:rPr>
        <w:t xml:space="preserve">CoC </w:t>
      </w:r>
      <w:r w:rsidRPr="40AC779F" w:rsidR="00A1746E">
        <w:rPr>
          <w:rFonts w:ascii="Calibri" w:hAnsi="Calibri" w:eastAsia="Calibri" w:cs="Calibri"/>
          <w:b w:val="1"/>
          <w:bCs w:val="1"/>
          <w:sz w:val="28"/>
          <w:szCs w:val="28"/>
        </w:rPr>
        <w:t>Youth/Young Adult Homelessness</w:t>
      </w:r>
      <w:r w:rsidRPr="40AC779F" w:rsidR="00F45717">
        <w:rPr>
          <w:rFonts w:ascii="Calibri" w:hAnsi="Calibri" w:eastAsia="Calibri" w:cs="Calibri"/>
          <w:b w:val="1"/>
          <w:bCs w:val="1"/>
          <w:sz w:val="28"/>
          <w:szCs w:val="28"/>
        </w:rPr>
        <w:t xml:space="preserve"> Committee Meeting</w:t>
      </w:r>
    </w:p>
    <w:p w:rsidR="447330B9" w:rsidP="40AC779F" w:rsidRDefault="447330B9" w14:paraId="6E75C638" w14:textId="35BBB063">
      <w:pPr>
        <w:pStyle w:val="Normal"/>
        <w:bidi w:val="0"/>
        <w:spacing w:before="0" w:beforeAutospacing="off" w:after="160" w:afterAutospacing="off" w:line="259" w:lineRule="auto"/>
        <w:ind w:left="0" w:right="0"/>
        <w:jc w:val="center"/>
        <w:rPr>
          <w:rFonts w:ascii="Calibri" w:hAnsi="Calibri" w:eastAsia="Calibri" w:cs="Calibri"/>
          <w:b w:val="1"/>
          <w:bCs w:val="1"/>
          <w:sz w:val="28"/>
          <w:szCs w:val="28"/>
        </w:rPr>
      </w:pPr>
      <w:r w:rsidRPr="40AC779F" w:rsidR="447330B9">
        <w:rPr>
          <w:rFonts w:ascii="Calibri" w:hAnsi="Calibri" w:eastAsia="Calibri" w:cs="Calibri"/>
          <w:b w:val="1"/>
          <w:bCs w:val="1"/>
          <w:sz w:val="28"/>
          <w:szCs w:val="28"/>
        </w:rPr>
        <w:t>Meeting notes</w:t>
      </w:r>
    </w:p>
    <w:p w:rsidR="3AA35E98" w:rsidP="48B25EE1" w:rsidRDefault="3AA35E98" w14:paraId="4AEE5843" w14:textId="3F7CB327">
      <w:pPr>
        <w:jc w:val="center"/>
        <w:rPr>
          <w:rFonts w:ascii="Calibri" w:hAnsi="Calibri" w:eastAsia="Calibri" w:cs="Calibri"/>
          <w:sz w:val="24"/>
          <w:szCs w:val="24"/>
        </w:rPr>
      </w:pPr>
      <w:r w:rsidRPr="0E9DDD16" w:rsidR="3AA35E98">
        <w:rPr>
          <w:rFonts w:ascii="Calibri" w:hAnsi="Calibri" w:eastAsia="Calibri" w:cs="Calibri"/>
          <w:b w:val="1"/>
          <w:bCs w:val="1"/>
          <w:sz w:val="24"/>
          <w:szCs w:val="24"/>
        </w:rPr>
        <w:t>T</w:t>
      </w:r>
      <w:r w:rsidRPr="0E9DDD16" w:rsidR="00BC0F50">
        <w:rPr>
          <w:rFonts w:ascii="Calibri" w:hAnsi="Calibri" w:eastAsia="Calibri" w:cs="Calibri"/>
          <w:b w:val="1"/>
          <w:bCs w:val="1"/>
          <w:sz w:val="24"/>
          <w:szCs w:val="24"/>
        </w:rPr>
        <w:t>hursday</w:t>
      </w:r>
      <w:r w:rsidRPr="0E9DDD16" w:rsidR="3AA35E98">
        <w:rPr>
          <w:rFonts w:ascii="Calibri" w:hAnsi="Calibri" w:eastAsia="Calibri" w:cs="Calibri"/>
          <w:b w:val="1"/>
          <w:bCs w:val="1"/>
          <w:sz w:val="24"/>
          <w:szCs w:val="24"/>
        </w:rPr>
        <w:t xml:space="preserve">, </w:t>
      </w:r>
      <w:r w:rsidRPr="0E9DDD16" w:rsidR="43182406">
        <w:rPr>
          <w:rFonts w:ascii="Calibri" w:hAnsi="Calibri" w:eastAsia="Calibri" w:cs="Calibri"/>
          <w:b w:val="1"/>
          <w:bCs w:val="1"/>
          <w:sz w:val="24"/>
          <w:szCs w:val="24"/>
        </w:rPr>
        <w:t xml:space="preserve">April </w:t>
      </w:r>
      <w:r w:rsidRPr="0E9DDD16" w:rsidR="5D316704">
        <w:rPr>
          <w:rFonts w:ascii="Calibri" w:hAnsi="Calibri" w:eastAsia="Calibri" w:cs="Calibri"/>
          <w:b w:val="1"/>
          <w:bCs w:val="1"/>
          <w:sz w:val="24"/>
          <w:szCs w:val="24"/>
        </w:rPr>
        <w:t>8th</w:t>
      </w:r>
      <w:r w:rsidRPr="0E9DDD16" w:rsidR="3AA35E98">
        <w:rPr>
          <w:rFonts w:ascii="Calibri" w:hAnsi="Calibri" w:eastAsia="Calibri" w:cs="Calibri"/>
          <w:b w:val="1"/>
          <w:bCs w:val="1"/>
          <w:sz w:val="24"/>
          <w:szCs w:val="24"/>
        </w:rPr>
        <w:t>, 20</w:t>
      </w:r>
      <w:r w:rsidRPr="0E9DDD16" w:rsidR="325B07F4">
        <w:rPr>
          <w:rFonts w:ascii="Calibri" w:hAnsi="Calibri" w:eastAsia="Calibri" w:cs="Calibri"/>
          <w:b w:val="1"/>
          <w:bCs w:val="1"/>
          <w:sz w:val="24"/>
          <w:szCs w:val="24"/>
        </w:rPr>
        <w:t>2</w:t>
      </w:r>
      <w:r w:rsidRPr="0E9DDD16" w:rsidR="00ED4FCD">
        <w:rPr>
          <w:rFonts w:ascii="Calibri" w:hAnsi="Calibri" w:eastAsia="Calibri" w:cs="Calibri"/>
          <w:b w:val="1"/>
          <w:bCs w:val="1"/>
          <w:sz w:val="24"/>
          <w:szCs w:val="24"/>
        </w:rPr>
        <w:t>1</w:t>
      </w:r>
      <w:r>
        <w:br/>
      </w:r>
      <w:r w:rsidRPr="0E9DDD16" w:rsidR="00A1746E">
        <w:rPr>
          <w:rFonts w:ascii="Calibri" w:hAnsi="Calibri" w:eastAsia="Calibri" w:cs="Calibri"/>
          <w:b w:val="1"/>
          <w:bCs w:val="1"/>
          <w:sz w:val="24"/>
          <w:szCs w:val="24"/>
        </w:rPr>
        <w:t>4</w:t>
      </w:r>
      <w:r w:rsidRPr="0E9DDD16" w:rsidR="3AA35E98">
        <w:rPr>
          <w:rFonts w:ascii="Calibri" w:hAnsi="Calibri" w:eastAsia="Calibri" w:cs="Calibri"/>
          <w:b w:val="1"/>
          <w:bCs w:val="1"/>
          <w:sz w:val="24"/>
          <w:szCs w:val="24"/>
        </w:rPr>
        <w:t xml:space="preserve">:00 – </w:t>
      </w:r>
      <w:r w:rsidRPr="0E9DDD16" w:rsidR="00A1746E">
        <w:rPr>
          <w:rFonts w:ascii="Calibri" w:hAnsi="Calibri" w:eastAsia="Calibri" w:cs="Calibri"/>
          <w:b w:val="1"/>
          <w:bCs w:val="1"/>
          <w:sz w:val="24"/>
          <w:szCs w:val="24"/>
        </w:rPr>
        <w:t>5</w:t>
      </w:r>
      <w:r w:rsidRPr="0E9DDD16" w:rsidR="3AA35E98">
        <w:rPr>
          <w:rFonts w:ascii="Calibri" w:hAnsi="Calibri" w:eastAsia="Calibri" w:cs="Calibri"/>
          <w:b w:val="1"/>
          <w:bCs w:val="1"/>
          <w:sz w:val="24"/>
          <w:szCs w:val="24"/>
        </w:rPr>
        <w:t xml:space="preserve">:30 </w:t>
      </w:r>
    </w:p>
    <w:p w:rsidR="48B25EE1" w:rsidP="48B25EE1" w:rsidRDefault="48B25EE1" w14:paraId="5CDB1BFA" w14:textId="12F050CB">
      <w:pPr>
        <w:spacing w:line="360" w:lineRule="auto"/>
        <w:rPr>
          <w:rFonts w:ascii="Calibri" w:hAnsi="Calibri" w:eastAsia="Calibri" w:cs="Calibri"/>
          <w:sz w:val="24"/>
          <w:szCs w:val="24"/>
        </w:rPr>
      </w:pPr>
      <w:r w:rsidRPr="40AC779F" w:rsidR="15D53DD6">
        <w:rPr>
          <w:rFonts w:ascii="Calibri" w:hAnsi="Calibri" w:eastAsia="Calibri" w:cs="Calibri"/>
          <w:b w:val="1"/>
          <w:bCs w:val="1"/>
          <w:sz w:val="24"/>
          <w:szCs w:val="24"/>
        </w:rPr>
        <w:t>Present</w:t>
      </w:r>
      <w:r w:rsidRPr="40AC779F" w:rsidR="15D53DD6">
        <w:rPr>
          <w:rFonts w:ascii="Calibri" w:hAnsi="Calibri" w:eastAsia="Calibri" w:cs="Calibri"/>
          <w:sz w:val="24"/>
          <w:szCs w:val="24"/>
        </w:rPr>
        <w:t xml:space="preserve">:  Keleigh P, Three County </w:t>
      </w:r>
      <w:proofErr w:type="spellStart"/>
      <w:r w:rsidRPr="40AC779F" w:rsidR="15D53DD6">
        <w:rPr>
          <w:rFonts w:ascii="Calibri" w:hAnsi="Calibri" w:eastAsia="Calibri" w:cs="Calibri"/>
          <w:sz w:val="24"/>
          <w:szCs w:val="24"/>
        </w:rPr>
        <w:t>CoC</w:t>
      </w:r>
      <w:proofErr w:type="spellEnd"/>
      <w:r w:rsidRPr="40AC779F" w:rsidR="15D53DD6">
        <w:rPr>
          <w:rFonts w:ascii="Calibri" w:hAnsi="Calibri" w:eastAsia="Calibri" w:cs="Calibri"/>
          <w:sz w:val="24"/>
          <w:szCs w:val="24"/>
        </w:rPr>
        <w:t xml:space="preserve">; Shaundell Diaz, Three County </w:t>
      </w:r>
      <w:proofErr w:type="spellStart"/>
      <w:r w:rsidRPr="40AC779F" w:rsidR="15D53DD6">
        <w:rPr>
          <w:rFonts w:ascii="Calibri" w:hAnsi="Calibri" w:eastAsia="Calibri" w:cs="Calibri"/>
          <w:sz w:val="24"/>
          <w:szCs w:val="24"/>
        </w:rPr>
        <w:t>CoC</w:t>
      </w:r>
      <w:proofErr w:type="spellEnd"/>
      <w:r w:rsidRPr="40AC779F" w:rsidR="15D53DD6">
        <w:rPr>
          <w:rFonts w:ascii="Calibri" w:hAnsi="Calibri" w:eastAsia="Calibri" w:cs="Calibri"/>
          <w:sz w:val="24"/>
          <w:szCs w:val="24"/>
        </w:rPr>
        <w:t xml:space="preserve">; Brooke Murphy, Three County </w:t>
      </w:r>
      <w:proofErr w:type="spellStart"/>
      <w:r w:rsidRPr="40AC779F" w:rsidR="15D53DD6">
        <w:rPr>
          <w:rFonts w:ascii="Calibri" w:hAnsi="Calibri" w:eastAsia="Calibri" w:cs="Calibri"/>
          <w:sz w:val="24"/>
          <w:szCs w:val="24"/>
        </w:rPr>
        <w:t>CoC;Michele</w:t>
      </w:r>
      <w:proofErr w:type="spellEnd"/>
      <w:r w:rsidRPr="40AC779F" w:rsidR="15D53DD6">
        <w:rPr>
          <w:rFonts w:ascii="Calibri" w:hAnsi="Calibri" w:eastAsia="Calibri" w:cs="Calibri"/>
          <w:sz w:val="24"/>
          <w:szCs w:val="24"/>
        </w:rPr>
        <w:t xml:space="preserve"> LaFleur, Three County </w:t>
      </w:r>
      <w:proofErr w:type="spellStart"/>
      <w:r w:rsidRPr="40AC779F" w:rsidR="15D53DD6">
        <w:rPr>
          <w:rFonts w:ascii="Calibri" w:hAnsi="Calibri" w:eastAsia="Calibri" w:cs="Calibri"/>
          <w:sz w:val="24"/>
          <w:szCs w:val="24"/>
        </w:rPr>
        <w:t>CoC</w:t>
      </w:r>
      <w:proofErr w:type="spellEnd"/>
      <w:r w:rsidRPr="40AC779F" w:rsidR="15D53DD6">
        <w:rPr>
          <w:rFonts w:ascii="Calibri" w:hAnsi="Calibri" w:eastAsia="Calibri" w:cs="Calibri"/>
          <w:sz w:val="24"/>
          <w:szCs w:val="24"/>
        </w:rPr>
        <w:t>;</w:t>
      </w:r>
      <w:r w:rsidRPr="40AC779F" w:rsidR="2642919C">
        <w:rPr>
          <w:rFonts w:ascii="Calibri" w:hAnsi="Calibri" w:eastAsia="Calibri" w:cs="Calibri"/>
          <w:sz w:val="24"/>
          <w:szCs w:val="24"/>
        </w:rPr>
        <w:t xml:space="preserve"> Phil Ringwood, D/S; Via, YAB;</w:t>
      </w:r>
      <w:r w:rsidRPr="40AC779F" w:rsidR="17AAF9A5">
        <w:rPr>
          <w:rFonts w:ascii="Calibri" w:hAnsi="Calibri" w:eastAsia="Calibri" w:cs="Calibri"/>
          <w:sz w:val="24"/>
          <w:szCs w:val="24"/>
        </w:rPr>
        <w:t xml:space="preserve"> Emily English, Gandara; Dana White</w:t>
      </w:r>
      <w:r w:rsidRPr="40AC779F" w:rsidR="6AC2AAB1">
        <w:rPr>
          <w:rFonts w:ascii="Calibri" w:hAnsi="Calibri" w:eastAsia="Calibri" w:cs="Calibri"/>
          <w:sz w:val="24"/>
          <w:szCs w:val="24"/>
        </w:rPr>
        <w:t xml:space="preserve"> – True Colors United</w:t>
      </w:r>
      <w:r w:rsidRPr="40AC779F" w:rsidR="17AAF9A5">
        <w:rPr>
          <w:rFonts w:ascii="Calibri" w:hAnsi="Calibri" w:eastAsia="Calibri" w:cs="Calibri"/>
          <w:sz w:val="24"/>
          <w:szCs w:val="24"/>
        </w:rPr>
        <w:t>; Rich, DCF program coordinator</w:t>
      </w:r>
      <w:r w:rsidRPr="40AC779F" w:rsidR="1897D380">
        <w:rPr>
          <w:rFonts w:ascii="Calibri" w:hAnsi="Calibri" w:eastAsia="Calibri" w:cs="Calibri"/>
          <w:sz w:val="24"/>
          <w:szCs w:val="24"/>
        </w:rPr>
        <w:t>; Lydia Davis – YAB support; Jake Hogue – BRHA; Matt, Gandara</w:t>
      </w:r>
      <w:r w:rsidRPr="40AC779F" w:rsidR="68650076">
        <w:rPr>
          <w:rFonts w:ascii="Calibri" w:hAnsi="Calibri" w:eastAsia="Calibri" w:cs="Calibri"/>
          <w:sz w:val="24"/>
          <w:szCs w:val="24"/>
        </w:rPr>
        <w:t>; Dan Sontag – DMH</w:t>
      </w:r>
      <w:r w:rsidRPr="40AC779F" w:rsidR="1886FDD3">
        <w:rPr>
          <w:rFonts w:ascii="Calibri" w:hAnsi="Calibri" w:eastAsia="Calibri" w:cs="Calibri"/>
          <w:sz w:val="24"/>
          <w:szCs w:val="24"/>
        </w:rPr>
        <w:t>; Kim Lee</w:t>
      </w:r>
      <w:r w:rsidRPr="40AC779F" w:rsidR="2C979FD0">
        <w:rPr>
          <w:rFonts w:ascii="Calibri" w:hAnsi="Calibri" w:eastAsia="Calibri" w:cs="Calibri"/>
          <w:sz w:val="24"/>
          <w:szCs w:val="24"/>
        </w:rPr>
        <w:t xml:space="preserve"> – </w:t>
      </w:r>
      <w:r w:rsidRPr="40AC779F" w:rsidR="1886FDD3">
        <w:rPr>
          <w:rFonts w:ascii="Calibri" w:hAnsi="Calibri" w:eastAsia="Calibri" w:cs="Calibri"/>
          <w:sz w:val="24"/>
          <w:szCs w:val="24"/>
        </w:rPr>
        <w:t>MHA</w:t>
      </w:r>
      <w:r w:rsidRPr="40AC779F" w:rsidR="2C979FD0">
        <w:rPr>
          <w:rFonts w:ascii="Calibri" w:hAnsi="Calibri" w:eastAsia="Calibri" w:cs="Calibri"/>
          <w:sz w:val="24"/>
          <w:szCs w:val="24"/>
        </w:rPr>
        <w:t xml:space="preserve">; </w:t>
      </w:r>
      <w:proofErr w:type="spellStart"/>
      <w:r w:rsidRPr="40AC779F" w:rsidR="2C979FD0">
        <w:rPr>
          <w:rFonts w:ascii="Calibri" w:hAnsi="Calibri" w:eastAsia="Calibri" w:cs="Calibri"/>
          <w:sz w:val="24"/>
          <w:szCs w:val="24"/>
        </w:rPr>
        <w:t>kaia</w:t>
      </w:r>
      <w:proofErr w:type="spellEnd"/>
      <w:r w:rsidRPr="40AC779F" w:rsidR="2C979FD0">
        <w:rPr>
          <w:rFonts w:ascii="Calibri" w:hAnsi="Calibri" w:eastAsia="Calibri" w:cs="Calibri"/>
          <w:sz w:val="24"/>
          <w:szCs w:val="24"/>
        </w:rPr>
        <w:t xml:space="preserve"> – YAB, Simone – YAB.</w:t>
      </w:r>
    </w:p>
    <w:p w:rsidR="61A5DEB0" w:rsidP="40AC779F" w:rsidRDefault="61A5DEB0" w14:paraId="04AD527F" w14:textId="0392FA76">
      <w:pPr>
        <w:pStyle w:val="Normal"/>
        <w:spacing w:line="240" w:lineRule="auto"/>
        <w:rPr>
          <w:rFonts w:ascii="Calibri" w:hAnsi="Calibri" w:eastAsia="Calibri" w:cs="Calibri"/>
          <w:sz w:val="24"/>
          <w:szCs w:val="24"/>
        </w:rPr>
      </w:pPr>
      <w:r w:rsidRPr="40AC779F" w:rsidR="61A5DEB0">
        <w:rPr>
          <w:rFonts w:ascii="Calibri" w:hAnsi="Calibri" w:eastAsia="Calibri" w:cs="Calibri"/>
          <w:b w:val="1"/>
          <w:bCs w:val="1"/>
          <w:i w:val="1"/>
          <w:iCs w:val="1"/>
          <w:sz w:val="24"/>
          <w:szCs w:val="24"/>
        </w:rPr>
        <w:t xml:space="preserve">DCF </w:t>
      </w:r>
      <w:r w:rsidRPr="40AC779F" w:rsidR="61A5DEB0">
        <w:rPr>
          <w:rFonts w:ascii="Calibri" w:hAnsi="Calibri" w:eastAsia="Calibri" w:cs="Calibri"/>
          <w:sz w:val="24"/>
          <w:szCs w:val="24"/>
        </w:rPr>
        <w:t xml:space="preserve">– surplus of federal funding – to </w:t>
      </w:r>
      <w:proofErr w:type="spellStart"/>
      <w:r w:rsidRPr="40AC779F" w:rsidR="61A5DEB0">
        <w:rPr>
          <w:rFonts w:ascii="Calibri" w:hAnsi="Calibri" w:eastAsia="Calibri" w:cs="Calibri"/>
          <w:sz w:val="24"/>
          <w:szCs w:val="24"/>
        </w:rPr>
        <w:t>exend</w:t>
      </w:r>
      <w:proofErr w:type="spellEnd"/>
      <w:r w:rsidRPr="40AC779F" w:rsidR="61A5DEB0">
        <w:rPr>
          <w:rFonts w:ascii="Calibri" w:hAnsi="Calibri" w:eastAsia="Calibri" w:cs="Calibri"/>
          <w:sz w:val="24"/>
          <w:szCs w:val="24"/>
        </w:rPr>
        <w:t xml:space="preserve"> beyond the aging out folks – discharge funds but are going on to </w:t>
      </w:r>
      <w:proofErr w:type="spellStart"/>
      <w:r w:rsidRPr="40AC779F" w:rsidR="61A5DEB0">
        <w:rPr>
          <w:rFonts w:ascii="Calibri" w:hAnsi="Calibri" w:eastAsia="Calibri" w:cs="Calibri"/>
          <w:sz w:val="24"/>
          <w:szCs w:val="24"/>
        </w:rPr>
        <w:t>solidy</w:t>
      </w:r>
      <w:proofErr w:type="spellEnd"/>
      <w:r w:rsidRPr="40AC779F" w:rsidR="61A5DEB0">
        <w:rPr>
          <w:rFonts w:ascii="Calibri" w:hAnsi="Calibri" w:eastAsia="Calibri" w:cs="Calibri"/>
          <w:sz w:val="24"/>
          <w:szCs w:val="24"/>
        </w:rPr>
        <w:t xml:space="preserve"> housing needs – extended age of eligibility to age 26 – email Rich </w:t>
      </w:r>
      <w:proofErr w:type="spellStart"/>
      <w:r w:rsidRPr="40AC779F" w:rsidR="61A5DEB0">
        <w:rPr>
          <w:rFonts w:ascii="Calibri" w:hAnsi="Calibri" w:eastAsia="Calibri" w:cs="Calibri"/>
          <w:sz w:val="24"/>
          <w:szCs w:val="24"/>
        </w:rPr>
        <w:t>Doria</w:t>
      </w:r>
      <w:proofErr w:type="spellEnd"/>
      <w:r w:rsidRPr="40AC779F" w:rsidR="61A5DEB0">
        <w:rPr>
          <w:rFonts w:ascii="Calibri" w:hAnsi="Calibri" w:eastAsia="Calibri" w:cs="Calibri"/>
          <w:sz w:val="24"/>
          <w:szCs w:val="24"/>
        </w:rPr>
        <w:t xml:space="preserve"> if you have questions. </w:t>
      </w:r>
      <w:r w:rsidRPr="40AC779F" w:rsidR="2BA0C3BC">
        <w:rPr>
          <w:rFonts w:ascii="Calibri" w:hAnsi="Calibri" w:eastAsia="Calibri" w:cs="Calibri"/>
          <w:sz w:val="24"/>
          <w:szCs w:val="24"/>
        </w:rPr>
        <w:t xml:space="preserve"> </w:t>
      </w:r>
    </w:p>
    <w:p w:rsidR="6E4DB41E" w:rsidP="40AC779F" w:rsidRDefault="6E4DB41E" w14:paraId="2B72FFEB" w14:textId="54567A07">
      <w:pPr>
        <w:pStyle w:val="Normal"/>
        <w:spacing w:line="240" w:lineRule="auto"/>
        <w:rPr>
          <w:rFonts w:ascii="Calibri" w:hAnsi="Calibri" w:eastAsia="Calibri" w:cs="Calibri"/>
          <w:sz w:val="24"/>
          <w:szCs w:val="24"/>
        </w:rPr>
      </w:pPr>
      <w:r w:rsidRPr="716081BF" w:rsidR="6E4DB41E">
        <w:rPr>
          <w:rFonts w:ascii="Calibri" w:hAnsi="Calibri" w:eastAsia="Calibri" w:cs="Calibri"/>
          <w:b w:val="1"/>
          <w:bCs w:val="1"/>
          <w:sz w:val="24"/>
          <w:szCs w:val="24"/>
        </w:rPr>
        <w:t xml:space="preserve">Gandara </w:t>
      </w:r>
      <w:r w:rsidRPr="716081BF" w:rsidR="6E4DB41E">
        <w:rPr>
          <w:rFonts w:ascii="Calibri" w:hAnsi="Calibri" w:eastAsia="Calibri" w:cs="Calibri"/>
          <w:sz w:val="24"/>
          <w:szCs w:val="24"/>
        </w:rPr>
        <w:t>- Gandara Franklin County has a Full time Direct Care position open for our Transitional Housing Project.</w:t>
      </w:r>
    </w:p>
    <w:p w:rsidR="67F5DD64" w:rsidP="40AC779F" w:rsidRDefault="67F5DD64" w14:paraId="3D729601" w14:textId="1334CD3C">
      <w:pPr>
        <w:pStyle w:val="Normal"/>
        <w:spacing w:line="240" w:lineRule="auto"/>
        <w:rPr>
          <w:b w:val="0"/>
          <w:bCs w:val="0"/>
        </w:rPr>
      </w:pPr>
      <w:r w:rsidRPr="716081BF" w:rsidR="67F5DD64">
        <w:rPr>
          <w:rFonts w:ascii="Calibri" w:hAnsi="Calibri" w:eastAsia="Calibri" w:cs="Calibri"/>
          <w:b w:val="1"/>
          <w:bCs w:val="1"/>
          <w:sz w:val="24"/>
          <w:szCs w:val="24"/>
        </w:rPr>
        <w:t>Youth Count Updates and Planning –</w:t>
      </w:r>
      <w:r w:rsidRPr="716081BF" w:rsidR="67F5DD64">
        <w:rPr>
          <w:rFonts w:ascii="Calibri" w:hAnsi="Calibri" w:eastAsia="Calibri" w:cs="Calibri"/>
          <w:b w:val="1"/>
          <w:bCs w:val="1"/>
          <w:sz w:val="24"/>
          <w:szCs w:val="24"/>
        </w:rPr>
        <w:t xml:space="preserve"> </w:t>
      </w:r>
      <w:r w:rsidRPr="716081BF" w:rsidR="2135012A">
        <w:rPr>
          <w:rFonts w:ascii="Calibri" w:hAnsi="Calibri" w:eastAsia="Calibri" w:cs="Calibri"/>
          <w:b w:val="0"/>
          <w:bCs w:val="0"/>
          <w:sz w:val="24"/>
          <w:szCs w:val="24"/>
        </w:rPr>
        <w:t>l</w:t>
      </w:r>
      <w:r w:rsidRPr="716081BF" w:rsidR="2135012A">
        <w:rPr>
          <w:rFonts w:ascii="Calibri" w:hAnsi="Calibri" w:eastAsia="Calibri" w:cs="Calibri"/>
          <w:b w:val="0"/>
          <w:bCs w:val="0"/>
          <w:sz w:val="24"/>
          <w:szCs w:val="24"/>
        </w:rPr>
        <w:t>ink to this power point is here:</w:t>
      </w:r>
      <w:r w:rsidRPr="716081BF" w:rsidR="4AE9F11A">
        <w:rPr>
          <w:rFonts w:ascii="Calibri" w:hAnsi="Calibri" w:eastAsia="Calibri" w:cs="Calibri"/>
          <w:b w:val="0"/>
          <w:bCs w:val="0"/>
          <w:sz w:val="24"/>
          <w:szCs w:val="24"/>
        </w:rPr>
        <w:t xml:space="preserve"> </w:t>
      </w:r>
      <w:r w:rsidRPr="716081BF" w:rsidR="73ACF5AB">
        <w:rPr>
          <w:rFonts w:ascii="Calibri" w:hAnsi="Calibri" w:eastAsia="Calibri" w:cs="Calibri"/>
          <w:b w:val="0"/>
          <w:bCs w:val="0"/>
          <w:sz w:val="24"/>
          <w:szCs w:val="24"/>
        </w:rPr>
        <w:t>https://drive.google.com/file/d/12O2onmbzmkn2WKoHmpRsCLUWbdS87av2/view?usp=sharing</w:t>
      </w:r>
    </w:p>
    <w:p w:rsidR="0A5B64ED" w:rsidP="40AC779F" w:rsidRDefault="0A5B64ED" w14:paraId="0065C92B" w14:textId="3A90FC21">
      <w:pPr>
        <w:pStyle w:val="Normal"/>
        <w:spacing w:line="240" w:lineRule="auto"/>
        <w:rPr>
          <w:rFonts w:ascii="Calibri" w:hAnsi="Calibri" w:eastAsia="Calibri" w:cs="Calibri"/>
          <w:b w:val="0"/>
          <w:bCs w:val="0"/>
          <w:sz w:val="24"/>
          <w:szCs w:val="24"/>
        </w:rPr>
      </w:pPr>
      <w:r w:rsidRPr="40AC779F" w:rsidR="0A5B64ED">
        <w:rPr>
          <w:rFonts w:ascii="Calibri" w:hAnsi="Calibri" w:eastAsia="Calibri" w:cs="Calibri"/>
          <w:b w:val="0"/>
          <w:bCs w:val="0"/>
          <w:sz w:val="24"/>
          <w:szCs w:val="24"/>
        </w:rPr>
        <w:t>Youth Count is like the PIT count but longer timeframe and some different goals.  timeframe is April 12</w:t>
      </w:r>
      <w:r w:rsidRPr="40AC779F" w:rsidR="0A5B64ED">
        <w:rPr>
          <w:rFonts w:ascii="Calibri" w:hAnsi="Calibri" w:eastAsia="Calibri" w:cs="Calibri"/>
          <w:b w:val="0"/>
          <w:bCs w:val="0"/>
          <w:sz w:val="24"/>
          <w:szCs w:val="24"/>
          <w:vertAlign w:val="superscript"/>
        </w:rPr>
        <w:t>th</w:t>
      </w:r>
      <w:r w:rsidRPr="40AC779F" w:rsidR="0A5B64ED">
        <w:rPr>
          <w:rFonts w:ascii="Calibri" w:hAnsi="Calibri" w:eastAsia="Calibri" w:cs="Calibri"/>
          <w:b w:val="0"/>
          <w:bCs w:val="0"/>
          <w:sz w:val="24"/>
          <w:szCs w:val="24"/>
        </w:rPr>
        <w:t>-May 24</w:t>
      </w:r>
      <w:r w:rsidRPr="40AC779F" w:rsidR="0A5B64ED">
        <w:rPr>
          <w:rFonts w:ascii="Calibri" w:hAnsi="Calibri" w:eastAsia="Calibri" w:cs="Calibri"/>
          <w:b w:val="0"/>
          <w:bCs w:val="0"/>
          <w:sz w:val="24"/>
          <w:szCs w:val="24"/>
          <w:vertAlign w:val="superscript"/>
        </w:rPr>
        <w:t>th</w:t>
      </w:r>
      <w:r w:rsidRPr="40AC779F" w:rsidR="0A5B64ED">
        <w:rPr>
          <w:rFonts w:ascii="Calibri" w:hAnsi="Calibri" w:eastAsia="Calibri" w:cs="Calibri"/>
          <w:b w:val="0"/>
          <w:bCs w:val="0"/>
          <w:sz w:val="24"/>
          <w:szCs w:val="24"/>
        </w:rPr>
        <w:t xml:space="preserve"> the survey is open.  Online presence and an intensive outreach period for April 26</w:t>
      </w:r>
      <w:r w:rsidRPr="40AC779F" w:rsidR="0A5B64ED">
        <w:rPr>
          <w:rFonts w:ascii="Calibri" w:hAnsi="Calibri" w:eastAsia="Calibri" w:cs="Calibri"/>
          <w:b w:val="0"/>
          <w:bCs w:val="0"/>
          <w:sz w:val="24"/>
          <w:szCs w:val="24"/>
          <w:vertAlign w:val="superscript"/>
        </w:rPr>
        <w:t>th</w:t>
      </w:r>
      <w:r w:rsidRPr="40AC779F" w:rsidR="0A5B64ED">
        <w:rPr>
          <w:rFonts w:ascii="Calibri" w:hAnsi="Calibri" w:eastAsia="Calibri" w:cs="Calibri"/>
          <w:b w:val="0"/>
          <w:bCs w:val="0"/>
          <w:sz w:val="24"/>
          <w:szCs w:val="24"/>
        </w:rPr>
        <w:t xml:space="preserve">.  State coordinated effort.  </w:t>
      </w:r>
      <w:r w:rsidRPr="40AC779F" w:rsidR="0FE73396">
        <w:rPr>
          <w:rFonts w:ascii="Calibri" w:hAnsi="Calibri" w:eastAsia="Calibri" w:cs="Calibri"/>
          <w:b w:val="0"/>
          <w:bCs w:val="0"/>
          <w:sz w:val="24"/>
          <w:szCs w:val="24"/>
        </w:rPr>
        <w:t xml:space="preserve">Get a sense of the YYA need in MA, how many are experiencing housing instability.  </w:t>
      </w:r>
    </w:p>
    <w:p w:rsidR="0FE73396" w:rsidP="40AC779F" w:rsidRDefault="0FE73396" w14:paraId="0C03E4CC" w14:textId="6DEDE453">
      <w:pPr>
        <w:pStyle w:val="ListParagraph"/>
        <w:numPr>
          <w:ilvl w:val="0"/>
          <w:numId w:val="11"/>
        </w:numPr>
        <w:spacing w:line="240" w:lineRule="auto"/>
        <w:rPr>
          <w:rFonts w:ascii="Symbol" w:hAnsi="Symbol" w:eastAsia="Symbol" w:cs="Symbol" w:asciiTheme="minorAscii" w:hAnsiTheme="minorAscii" w:eastAsiaTheme="minorAscii" w:cstheme="minorAscii"/>
          <w:b w:val="1"/>
          <w:bCs w:val="1"/>
          <w:sz w:val="24"/>
          <w:szCs w:val="24"/>
        </w:rPr>
      </w:pPr>
      <w:r w:rsidRPr="40AC779F" w:rsidR="0FE73396">
        <w:rPr>
          <w:rFonts w:ascii="Calibri" w:hAnsi="Calibri" w:eastAsia="Calibri" w:cs="Calibri"/>
          <w:b w:val="0"/>
          <w:bCs w:val="0"/>
          <w:sz w:val="24"/>
          <w:szCs w:val="24"/>
        </w:rPr>
        <w:t>Working on a paper version</w:t>
      </w:r>
      <w:r w:rsidRPr="40AC779F" w:rsidR="47C4F2D3">
        <w:rPr>
          <w:rFonts w:ascii="Calibri" w:hAnsi="Calibri" w:eastAsia="Calibri" w:cs="Calibri"/>
          <w:b w:val="0"/>
          <w:bCs w:val="0"/>
          <w:sz w:val="24"/>
          <w:szCs w:val="24"/>
        </w:rPr>
        <w:t>, tool is updated this year to include the Pandemic’s effect</w:t>
      </w:r>
    </w:p>
    <w:p w:rsidR="47C4F2D3" w:rsidP="40AC779F" w:rsidRDefault="47C4F2D3" w14:paraId="5199CFF4" w14:textId="03101F4A">
      <w:pPr>
        <w:pStyle w:val="ListParagraph"/>
        <w:numPr>
          <w:ilvl w:val="0"/>
          <w:numId w:val="11"/>
        </w:numPr>
        <w:spacing w:line="240" w:lineRule="auto"/>
        <w:rPr>
          <w:b w:val="1"/>
          <w:bCs w:val="1"/>
          <w:sz w:val="24"/>
          <w:szCs w:val="24"/>
        </w:rPr>
      </w:pPr>
      <w:r w:rsidRPr="40AC779F" w:rsidR="47C4F2D3">
        <w:rPr>
          <w:rFonts w:ascii="Calibri" w:hAnsi="Calibri" w:eastAsia="Calibri" w:cs="Calibri"/>
          <w:b w:val="0"/>
          <w:bCs w:val="0"/>
          <w:sz w:val="24"/>
          <w:szCs w:val="24"/>
        </w:rPr>
        <w:t>Google site will translate to at least English and Spanish.</w:t>
      </w:r>
    </w:p>
    <w:p w:rsidR="47C4F2D3" w:rsidP="40AC779F" w:rsidRDefault="47C4F2D3" w14:paraId="1AD1D8F4" w14:textId="3BE8A0EB">
      <w:pPr>
        <w:pStyle w:val="ListParagraph"/>
        <w:numPr>
          <w:ilvl w:val="0"/>
          <w:numId w:val="11"/>
        </w:numPr>
        <w:spacing w:line="240" w:lineRule="auto"/>
        <w:rPr>
          <w:b w:val="1"/>
          <w:bCs w:val="1"/>
          <w:sz w:val="24"/>
          <w:szCs w:val="24"/>
        </w:rPr>
      </w:pPr>
      <w:r w:rsidRPr="40AC779F" w:rsidR="47C4F2D3">
        <w:rPr>
          <w:rFonts w:ascii="Calibri" w:hAnsi="Calibri" w:eastAsia="Calibri" w:cs="Calibri"/>
          <w:b w:val="0"/>
          <w:bCs w:val="0"/>
          <w:sz w:val="24"/>
          <w:szCs w:val="24"/>
        </w:rPr>
        <w:t xml:space="preserve">State is funding youth incentives and compensation – can use cash app or </w:t>
      </w:r>
      <w:proofErr w:type="spellStart"/>
      <w:r w:rsidRPr="40AC779F" w:rsidR="47C4F2D3">
        <w:rPr>
          <w:rFonts w:ascii="Calibri" w:hAnsi="Calibri" w:eastAsia="Calibri" w:cs="Calibri"/>
          <w:b w:val="0"/>
          <w:bCs w:val="0"/>
          <w:sz w:val="24"/>
          <w:szCs w:val="24"/>
        </w:rPr>
        <w:t>venmo</w:t>
      </w:r>
      <w:proofErr w:type="spellEnd"/>
      <w:r w:rsidRPr="40AC779F" w:rsidR="47C4F2D3">
        <w:rPr>
          <w:rFonts w:ascii="Calibri" w:hAnsi="Calibri" w:eastAsia="Calibri" w:cs="Calibri"/>
          <w:b w:val="0"/>
          <w:bCs w:val="0"/>
          <w:sz w:val="24"/>
          <w:szCs w:val="24"/>
        </w:rPr>
        <w:t>.</w:t>
      </w:r>
      <w:r w:rsidRPr="40AC779F" w:rsidR="4FEEC408">
        <w:rPr>
          <w:rFonts w:ascii="Calibri" w:hAnsi="Calibri" w:eastAsia="Calibri" w:cs="Calibri"/>
          <w:b w:val="0"/>
          <w:bCs w:val="0"/>
          <w:sz w:val="24"/>
          <w:szCs w:val="24"/>
        </w:rPr>
        <w:t xml:space="preserve"> </w:t>
      </w:r>
      <w:r w:rsidRPr="40AC779F" w:rsidR="4FEEC408">
        <w:rPr>
          <w:rFonts w:ascii="Calibri" w:hAnsi="Calibri" w:eastAsia="Calibri" w:cs="Calibri"/>
          <w:b w:val="0"/>
          <w:bCs w:val="0"/>
          <w:i w:val="1"/>
          <w:iCs w:val="1"/>
          <w:sz w:val="24"/>
          <w:szCs w:val="24"/>
        </w:rPr>
        <w:t>We have a 1 pager available to help people figure out how to use it and how to get paid</w:t>
      </w:r>
      <w:r w:rsidRPr="40AC779F" w:rsidR="4FEEC408">
        <w:rPr>
          <w:rFonts w:ascii="Calibri" w:hAnsi="Calibri" w:eastAsia="Calibri" w:cs="Calibri"/>
          <w:b w:val="0"/>
          <w:bCs w:val="0"/>
          <w:sz w:val="24"/>
          <w:szCs w:val="24"/>
        </w:rPr>
        <w:t>.</w:t>
      </w:r>
      <w:r w:rsidRPr="40AC779F" w:rsidR="47C4F2D3">
        <w:rPr>
          <w:rFonts w:ascii="Calibri" w:hAnsi="Calibri" w:eastAsia="Calibri" w:cs="Calibri"/>
          <w:b w:val="0"/>
          <w:bCs w:val="0"/>
          <w:sz w:val="24"/>
          <w:szCs w:val="24"/>
        </w:rPr>
        <w:t xml:space="preserve">  </w:t>
      </w:r>
    </w:p>
    <w:p w:rsidR="47C4F2D3" w:rsidP="40AC779F" w:rsidRDefault="47C4F2D3" w14:paraId="3ECADC00" w14:textId="647029EE">
      <w:pPr>
        <w:pStyle w:val="ListParagraph"/>
        <w:numPr>
          <w:ilvl w:val="0"/>
          <w:numId w:val="11"/>
        </w:numPr>
        <w:spacing w:line="240" w:lineRule="auto"/>
        <w:rPr>
          <w:b w:val="1"/>
          <w:bCs w:val="1"/>
          <w:sz w:val="24"/>
          <w:szCs w:val="24"/>
        </w:rPr>
      </w:pPr>
      <w:r w:rsidRPr="40AC779F" w:rsidR="47C4F2D3">
        <w:rPr>
          <w:rFonts w:ascii="Calibri" w:hAnsi="Calibri" w:eastAsia="Calibri" w:cs="Calibri"/>
          <w:b w:val="0"/>
          <w:bCs w:val="0"/>
          <w:sz w:val="24"/>
          <w:szCs w:val="24"/>
        </w:rPr>
        <w:t>In three county we will also incentives YYA and can manage some gift cards for street outreach and drop in places that might engage with youth on surveys.</w:t>
      </w:r>
    </w:p>
    <w:p w:rsidR="0FE73396" w:rsidP="40AC779F" w:rsidRDefault="0FE73396" w14:paraId="56AF73CC" w14:textId="45F87825">
      <w:pPr>
        <w:pStyle w:val="ListParagraph"/>
        <w:numPr>
          <w:ilvl w:val="0"/>
          <w:numId w:val="11"/>
        </w:numPr>
        <w:spacing w:line="240" w:lineRule="auto"/>
        <w:rPr>
          <w:b w:val="1"/>
          <w:bCs w:val="1"/>
          <w:sz w:val="24"/>
          <w:szCs w:val="24"/>
        </w:rPr>
      </w:pPr>
      <w:r w:rsidRPr="40AC779F" w:rsidR="0FE73396">
        <w:rPr>
          <w:rFonts w:ascii="Calibri" w:hAnsi="Calibri" w:eastAsia="Calibri" w:cs="Calibri"/>
          <w:b w:val="0"/>
          <w:bCs w:val="0"/>
          <w:sz w:val="24"/>
          <w:szCs w:val="24"/>
        </w:rPr>
        <w:t>Count is for youth under the age of 25</w:t>
      </w:r>
    </w:p>
    <w:p w:rsidR="0FE73396" w:rsidP="40AC779F" w:rsidRDefault="0FE73396" w14:paraId="344CEBA0" w14:textId="5B503F28">
      <w:pPr>
        <w:pStyle w:val="ListParagraph"/>
        <w:numPr>
          <w:ilvl w:val="0"/>
          <w:numId w:val="11"/>
        </w:numPr>
        <w:spacing w:line="240" w:lineRule="auto"/>
        <w:rPr>
          <w:b w:val="1"/>
          <w:bCs w:val="1"/>
          <w:sz w:val="24"/>
          <w:szCs w:val="24"/>
        </w:rPr>
      </w:pPr>
      <w:r w:rsidRPr="40AC779F" w:rsidR="0FE73396">
        <w:rPr>
          <w:rFonts w:ascii="Calibri" w:hAnsi="Calibri" w:eastAsia="Calibri" w:cs="Calibri"/>
          <w:b w:val="0"/>
          <w:bCs w:val="0"/>
          <w:sz w:val="24"/>
          <w:szCs w:val="24"/>
        </w:rPr>
        <w:t xml:space="preserve">State uses this to identify funding needs </w:t>
      </w:r>
      <w:r w:rsidRPr="40AC779F" w:rsidR="0FE73396">
        <w:rPr>
          <w:rFonts w:ascii="Calibri" w:hAnsi="Calibri" w:eastAsia="Calibri" w:cs="Calibri"/>
          <w:b w:val="0"/>
          <w:bCs w:val="0"/>
          <w:sz w:val="24"/>
          <w:szCs w:val="24"/>
        </w:rPr>
        <w:t>fo</w:t>
      </w:r>
      <w:r w:rsidRPr="40AC779F" w:rsidR="0FE73396">
        <w:rPr>
          <w:rFonts w:ascii="Calibri" w:hAnsi="Calibri" w:eastAsia="Calibri" w:cs="Calibri"/>
          <w:b w:val="0"/>
          <w:bCs w:val="0"/>
          <w:sz w:val="24"/>
          <w:szCs w:val="24"/>
        </w:rPr>
        <w:t>r Unaccompanied homeless youth</w:t>
      </w:r>
    </w:p>
    <w:p w:rsidR="0FE73396" w:rsidP="40AC779F" w:rsidRDefault="0FE73396" w14:paraId="3F1EC094" w14:textId="4BDB50D1">
      <w:pPr>
        <w:pStyle w:val="ListParagraph"/>
        <w:numPr>
          <w:ilvl w:val="0"/>
          <w:numId w:val="11"/>
        </w:numPr>
        <w:spacing w:line="240" w:lineRule="auto"/>
        <w:rPr>
          <w:b w:val="1"/>
          <w:bCs w:val="1"/>
          <w:sz w:val="24"/>
          <w:szCs w:val="24"/>
        </w:rPr>
      </w:pPr>
      <w:r w:rsidRPr="40AC779F" w:rsidR="0FE73396">
        <w:rPr>
          <w:rFonts w:ascii="Calibri" w:hAnsi="Calibri" w:eastAsia="Calibri" w:cs="Calibri"/>
          <w:b w:val="0"/>
          <w:bCs w:val="0"/>
          <w:sz w:val="24"/>
          <w:szCs w:val="24"/>
        </w:rPr>
        <w:t>Data is not shared with ICE or others who people may be concerned with getting this.</w:t>
      </w:r>
    </w:p>
    <w:p w:rsidR="3E322DCA" w:rsidP="40AC779F" w:rsidRDefault="3E322DCA" w14:paraId="35AD6DC6" w14:textId="116F8C22">
      <w:pPr>
        <w:pStyle w:val="ListParagraph"/>
        <w:numPr>
          <w:ilvl w:val="0"/>
          <w:numId w:val="11"/>
        </w:numPr>
        <w:spacing w:line="240" w:lineRule="auto"/>
        <w:rPr>
          <w:b w:val="1"/>
          <w:bCs w:val="1"/>
          <w:sz w:val="24"/>
          <w:szCs w:val="24"/>
        </w:rPr>
      </w:pPr>
      <w:r w:rsidRPr="40AC779F" w:rsidR="3E322DCA">
        <w:rPr>
          <w:rFonts w:ascii="Calibri" w:hAnsi="Calibri" w:eastAsia="Calibri" w:cs="Calibri"/>
          <w:b w:val="0"/>
          <w:bCs w:val="0"/>
          <w:sz w:val="24"/>
          <w:szCs w:val="24"/>
        </w:rPr>
        <w:t>Timeframe: data entry deadline: June 18</w:t>
      </w:r>
      <w:r w:rsidRPr="40AC779F" w:rsidR="3E322DCA">
        <w:rPr>
          <w:rFonts w:ascii="Calibri" w:hAnsi="Calibri" w:eastAsia="Calibri" w:cs="Calibri"/>
          <w:b w:val="0"/>
          <w:bCs w:val="0"/>
          <w:sz w:val="24"/>
          <w:szCs w:val="24"/>
          <w:vertAlign w:val="superscript"/>
        </w:rPr>
        <w:t>th</w:t>
      </w:r>
      <w:r w:rsidRPr="40AC779F" w:rsidR="3E322DCA">
        <w:rPr>
          <w:rFonts w:ascii="Calibri" w:hAnsi="Calibri" w:eastAsia="Calibri" w:cs="Calibri"/>
          <w:b w:val="0"/>
          <w:bCs w:val="0"/>
          <w:sz w:val="24"/>
          <w:szCs w:val="24"/>
        </w:rPr>
        <w:t>, debrief survey: July 31</w:t>
      </w:r>
      <w:r w:rsidRPr="40AC779F" w:rsidR="3E322DCA">
        <w:rPr>
          <w:rFonts w:ascii="Calibri" w:hAnsi="Calibri" w:eastAsia="Calibri" w:cs="Calibri"/>
          <w:b w:val="0"/>
          <w:bCs w:val="0"/>
          <w:sz w:val="24"/>
          <w:szCs w:val="24"/>
          <w:vertAlign w:val="superscript"/>
        </w:rPr>
        <w:t>st</w:t>
      </w:r>
      <w:r w:rsidRPr="40AC779F" w:rsidR="3E322DCA">
        <w:rPr>
          <w:rFonts w:ascii="Calibri" w:hAnsi="Calibri" w:eastAsia="Calibri" w:cs="Calibri"/>
          <w:b w:val="0"/>
          <w:bCs w:val="0"/>
          <w:sz w:val="24"/>
          <w:szCs w:val="24"/>
        </w:rPr>
        <w:t>, draft report: Aug 31</w:t>
      </w:r>
      <w:r w:rsidRPr="40AC779F" w:rsidR="3E322DCA">
        <w:rPr>
          <w:rFonts w:ascii="Calibri" w:hAnsi="Calibri" w:eastAsia="Calibri" w:cs="Calibri"/>
          <w:b w:val="0"/>
          <w:bCs w:val="0"/>
          <w:sz w:val="24"/>
          <w:szCs w:val="24"/>
          <w:vertAlign w:val="superscript"/>
        </w:rPr>
        <w:t>st</w:t>
      </w:r>
      <w:r w:rsidRPr="40AC779F" w:rsidR="3E322DCA">
        <w:rPr>
          <w:rFonts w:ascii="Calibri" w:hAnsi="Calibri" w:eastAsia="Calibri" w:cs="Calibri"/>
          <w:b w:val="0"/>
          <w:bCs w:val="0"/>
          <w:sz w:val="24"/>
          <w:szCs w:val="24"/>
        </w:rPr>
        <w:t>, first round of results available: October 1</w:t>
      </w:r>
      <w:r w:rsidRPr="40AC779F" w:rsidR="3E322DCA">
        <w:rPr>
          <w:rFonts w:ascii="Calibri" w:hAnsi="Calibri" w:eastAsia="Calibri" w:cs="Calibri"/>
          <w:b w:val="0"/>
          <w:bCs w:val="0"/>
          <w:sz w:val="24"/>
          <w:szCs w:val="24"/>
          <w:vertAlign w:val="superscript"/>
        </w:rPr>
        <w:t>st</w:t>
      </w:r>
      <w:r w:rsidRPr="40AC779F" w:rsidR="3E322DCA">
        <w:rPr>
          <w:rFonts w:ascii="Calibri" w:hAnsi="Calibri" w:eastAsia="Calibri" w:cs="Calibri"/>
          <w:b w:val="0"/>
          <w:bCs w:val="0"/>
          <w:sz w:val="24"/>
          <w:szCs w:val="24"/>
        </w:rPr>
        <w:t xml:space="preserve">. </w:t>
      </w:r>
      <w:r w:rsidRPr="40AC779F" w:rsidR="0FE73396">
        <w:rPr>
          <w:rFonts w:ascii="Calibri" w:hAnsi="Calibri" w:eastAsia="Calibri" w:cs="Calibri"/>
          <w:b w:val="0"/>
          <w:bCs w:val="0"/>
          <w:sz w:val="24"/>
          <w:szCs w:val="24"/>
        </w:rPr>
        <w:t xml:space="preserve"> </w:t>
      </w:r>
    </w:p>
    <w:p w:rsidR="40AC779F" w:rsidP="40AC779F" w:rsidRDefault="40AC779F" w14:paraId="15F4DDDA" w14:textId="6F6CC0AA">
      <w:pPr>
        <w:pStyle w:val="Normal"/>
        <w:spacing w:line="240" w:lineRule="auto"/>
        <w:ind w:left="0"/>
        <w:rPr>
          <w:rFonts w:ascii="Calibri" w:hAnsi="Calibri" w:eastAsia="Calibri" w:cs="Calibri"/>
          <w:b w:val="0"/>
          <w:bCs w:val="0"/>
          <w:sz w:val="24"/>
          <w:szCs w:val="24"/>
        </w:rPr>
      </w:pPr>
      <w:r w:rsidRPr="716081BF" w:rsidR="129D6933">
        <w:rPr>
          <w:rFonts w:ascii="Calibri" w:hAnsi="Calibri" w:eastAsia="Calibri" w:cs="Calibri"/>
          <w:b w:val="0"/>
          <w:bCs w:val="0"/>
          <w:sz w:val="24"/>
          <w:szCs w:val="24"/>
        </w:rPr>
        <w:t>If you want updates, can communicate to Phil and we will also email information out.</w:t>
      </w:r>
      <w:r w:rsidRPr="716081BF" w:rsidR="0D5B4608">
        <w:rPr>
          <w:rFonts w:ascii="Calibri" w:hAnsi="Calibri" w:eastAsia="Calibri" w:cs="Calibri"/>
          <w:b w:val="0"/>
          <w:bCs w:val="0"/>
          <w:sz w:val="24"/>
          <w:szCs w:val="24"/>
        </w:rPr>
        <w:t>pringwood@dialself.org</w:t>
      </w:r>
    </w:p>
    <w:p w:rsidR="2815D4C2" w:rsidP="35DEA8E0" w:rsidRDefault="2815D4C2" w14:paraId="29C1CA3B" w14:textId="143CBC33">
      <w:pPr>
        <w:pStyle w:val="Normal"/>
        <w:spacing w:line="240" w:lineRule="auto"/>
        <w:rPr>
          <w:rFonts w:ascii="Calibri" w:hAnsi="Calibri" w:eastAsia="Calibri" w:cs="Calibri"/>
          <w:b w:val="1"/>
          <w:bCs w:val="1"/>
          <w:sz w:val="24"/>
          <w:szCs w:val="24"/>
        </w:rPr>
      </w:pPr>
      <w:r w:rsidRPr="40AC779F" w:rsidR="2815D4C2">
        <w:rPr>
          <w:rFonts w:ascii="Calibri" w:hAnsi="Calibri" w:eastAsia="Calibri" w:cs="Calibri"/>
          <w:b w:val="1"/>
          <w:bCs w:val="1"/>
          <w:sz w:val="24"/>
          <w:szCs w:val="24"/>
        </w:rPr>
        <w:t xml:space="preserve">YAB let meetings planning – </w:t>
      </w:r>
    </w:p>
    <w:p w:rsidR="3B6EA6DE" w:rsidP="40AC779F" w:rsidRDefault="3B6EA6DE" w14:paraId="4291ECEA" w14:textId="79D2909A">
      <w:pPr>
        <w:pStyle w:val="Normal"/>
        <w:spacing w:line="240" w:lineRule="auto"/>
        <w:rPr>
          <w:rFonts w:ascii="Calibri" w:hAnsi="Calibri" w:eastAsia="Calibri" w:cs="Calibri"/>
          <w:b w:val="0"/>
          <w:bCs w:val="0"/>
          <w:sz w:val="24"/>
          <w:szCs w:val="24"/>
        </w:rPr>
      </w:pPr>
      <w:r w:rsidRPr="716081BF" w:rsidR="3B6EA6DE">
        <w:rPr>
          <w:rFonts w:ascii="Calibri" w:hAnsi="Calibri" w:eastAsia="Calibri" w:cs="Calibri"/>
          <w:b w:val="0"/>
          <w:bCs w:val="0"/>
          <w:sz w:val="24"/>
          <w:szCs w:val="24"/>
        </w:rPr>
        <w:t xml:space="preserve">Have started expansion to </w:t>
      </w:r>
      <w:r w:rsidRPr="716081BF" w:rsidR="6E343C41">
        <w:rPr>
          <w:rFonts w:ascii="Calibri" w:hAnsi="Calibri" w:eastAsia="Calibri" w:cs="Calibri"/>
          <w:b w:val="0"/>
          <w:bCs w:val="0"/>
          <w:sz w:val="24"/>
          <w:szCs w:val="24"/>
        </w:rPr>
        <w:t>Hampshire</w:t>
      </w:r>
      <w:r w:rsidRPr="716081BF" w:rsidR="3B6EA6DE">
        <w:rPr>
          <w:rFonts w:ascii="Calibri" w:hAnsi="Calibri" w:eastAsia="Calibri" w:cs="Calibri"/>
          <w:b w:val="0"/>
          <w:bCs w:val="0"/>
          <w:sz w:val="24"/>
          <w:szCs w:val="24"/>
        </w:rPr>
        <w:t xml:space="preserve"> and Berkshire County.  Met last week with </w:t>
      </w:r>
      <w:r w:rsidRPr="716081BF" w:rsidR="12F2F4EF">
        <w:rPr>
          <w:rFonts w:ascii="Calibri" w:hAnsi="Calibri" w:eastAsia="Calibri" w:cs="Calibri"/>
          <w:b w:val="0"/>
          <w:bCs w:val="0"/>
          <w:sz w:val="24"/>
          <w:szCs w:val="24"/>
        </w:rPr>
        <w:t>Gandara</w:t>
      </w:r>
      <w:r w:rsidRPr="716081BF" w:rsidR="3B6EA6DE">
        <w:rPr>
          <w:rFonts w:ascii="Calibri" w:hAnsi="Calibri" w:eastAsia="Calibri" w:cs="Calibri"/>
          <w:b w:val="0"/>
          <w:bCs w:val="0"/>
          <w:sz w:val="24"/>
          <w:szCs w:val="24"/>
        </w:rPr>
        <w:t xml:space="preserve"> staff and got feedback from Matt.  Also planning a listening session for youth to give feedback on </w:t>
      </w:r>
      <w:proofErr w:type="spellStart"/>
      <w:r w:rsidRPr="716081BF" w:rsidR="3B6EA6DE">
        <w:rPr>
          <w:rFonts w:ascii="Calibri" w:hAnsi="Calibri" w:eastAsia="Calibri" w:cs="Calibri"/>
          <w:b w:val="0"/>
          <w:bCs w:val="0"/>
          <w:sz w:val="24"/>
          <w:szCs w:val="24"/>
        </w:rPr>
        <w:t>gandara’s</w:t>
      </w:r>
      <w:proofErr w:type="spellEnd"/>
      <w:r w:rsidRPr="716081BF" w:rsidR="3B6EA6DE">
        <w:rPr>
          <w:rFonts w:ascii="Calibri" w:hAnsi="Calibri" w:eastAsia="Calibri" w:cs="Calibri"/>
          <w:b w:val="0"/>
          <w:bCs w:val="0"/>
          <w:sz w:val="24"/>
          <w:szCs w:val="24"/>
        </w:rPr>
        <w:t xml:space="preserve"> policies.  Last </w:t>
      </w:r>
      <w:r w:rsidRPr="716081BF" w:rsidR="0C8CF013">
        <w:rPr>
          <w:rFonts w:ascii="Calibri" w:hAnsi="Calibri" w:eastAsia="Calibri" w:cs="Calibri"/>
          <w:b w:val="0"/>
          <w:bCs w:val="0"/>
          <w:sz w:val="24"/>
          <w:szCs w:val="24"/>
        </w:rPr>
        <w:t>month's</w:t>
      </w:r>
      <w:r w:rsidRPr="716081BF" w:rsidR="3B6EA6DE">
        <w:rPr>
          <w:rFonts w:ascii="Calibri" w:hAnsi="Calibri" w:eastAsia="Calibri" w:cs="Calibri"/>
          <w:b w:val="0"/>
          <w:bCs w:val="0"/>
          <w:sz w:val="24"/>
          <w:szCs w:val="24"/>
        </w:rPr>
        <w:t xml:space="preserve"> YAB Building Bridges meeti</w:t>
      </w:r>
      <w:r w:rsidRPr="716081BF" w:rsidR="13EBBA69">
        <w:rPr>
          <w:rFonts w:ascii="Calibri" w:hAnsi="Calibri" w:eastAsia="Calibri" w:cs="Calibri"/>
          <w:b w:val="0"/>
          <w:bCs w:val="0"/>
          <w:sz w:val="24"/>
          <w:szCs w:val="24"/>
        </w:rPr>
        <w:t xml:space="preserve">ngs will begin to happen again. Not holding it in April, but look for this in May! Doing outreach and have brought in at least 1 new youth.  </w:t>
      </w:r>
    </w:p>
    <w:p w:rsidR="00C10A1C" w:rsidP="35DEA8E0" w:rsidRDefault="00C10A1C" w14:paraId="29E9A245" w14:textId="7D799A46">
      <w:pPr>
        <w:spacing w:line="240" w:lineRule="auto"/>
        <w:rPr>
          <w:rFonts w:ascii="Calibri" w:hAnsi="Calibri" w:eastAsia="Calibri" w:cs="Calibri"/>
          <w:b w:val="1"/>
          <w:bCs w:val="1"/>
          <w:sz w:val="24"/>
          <w:szCs w:val="24"/>
        </w:rPr>
      </w:pPr>
      <w:r w:rsidRPr="35DEA8E0" w:rsidR="00C10A1C">
        <w:rPr>
          <w:rFonts w:ascii="Calibri" w:hAnsi="Calibri" w:eastAsia="Calibri" w:cs="Calibri"/>
          <w:b w:val="1"/>
          <w:bCs w:val="1"/>
          <w:sz w:val="24"/>
          <w:szCs w:val="24"/>
        </w:rPr>
        <w:t xml:space="preserve">Review of </w:t>
      </w:r>
      <w:r w:rsidRPr="35DEA8E0" w:rsidR="37233E1F">
        <w:rPr>
          <w:rFonts w:ascii="Calibri" w:hAnsi="Calibri" w:eastAsia="Calibri" w:cs="Calibri"/>
          <w:b w:val="1"/>
          <w:bCs w:val="1"/>
          <w:sz w:val="24"/>
          <w:szCs w:val="24"/>
        </w:rPr>
        <w:t>Coordinated Community Planning Goals/Where are we now</w:t>
      </w:r>
      <w:r w:rsidRPr="35DEA8E0" w:rsidR="1A17D865">
        <w:rPr>
          <w:rFonts w:ascii="Calibri" w:hAnsi="Calibri" w:eastAsia="Calibri" w:cs="Calibri"/>
          <w:b w:val="1"/>
          <w:bCs w:val="1"/>
          <w:sz w:val="24"/>
          <w:szCs w:val="24"/>
        </w:rPr>
        <w:t>?</w:t>
      </w:r>
      <w:r w:rsidRPr="35DEA8E0" w:rsidR="00AD015F">
        <w:rPr>
          <w:rFonts w:ascii="Calibri" w:hAnsi="Calibri" w:eastAsia="Calibri" w:cs="Calibri"/>
          <w:b w:val="1"/>
          <w:bCs w:val="1"/>
          <w:sz w:val="24"/>
          <w:szCs w:val="24"/>
        </w:rPr>
        <w:t xml:space="preserve"> </w:t>
      </w:r>
      <w:r w:rsidRPr="35DEA8E0" w:rsidR="003B7BEA">
        <w:rPr>
          <w:rFonts w:ascii="Calibri" w:hAnsi="Calibri" w:eastAsia="Calibri" w:cs="Calibri"/>
          <w:b w:val="1"/>
          <w:bCs w:val="1"/>
          <w:sz w:val="24"/>
          <w:szCs w:val="24"/>
        </w:rPr>
        <w:t xml:space="preserve">– </w:t>
      </w:r>
      <w:r w:rsidRPr="35DEA8E0" w:rsidR="107F1465">
        <w:rPr>
          <w:rFonts w:ascii="Calibri" w:hAnsi="Calibri" w:eastAsia="Calibri" w:cs="Calibri"/>
          <w:b w:val="1"/>
          <w:bCs w:val="1"/>
          <w:sz w:val="24"/>
          <w:szCs w:val="24"/>
        </w:rPr>
        <w:t>45</w:t>
      </w:r>
      <w:r w:rsidRPr="35DEA8E0" w:rsidR="00AD015F">
        <w:rPr>
          <w:rFonts w:ascii="Calibri" w:hAnsi="Calibri" w:eastAsia="Calibri" w:cs="Calibri"/>
          <w:b w:val="1"/>
          <w:bCs w:val="1"/>
          <w:sz w:val="24"/>
          <w:szCs w:val="24"/>
        </w:rPr>
        <w:t xml:space="preserve"> </w:t>
      </w:r>
      <w:r w:rsidRPr="35DEA8E0" w:rsidR="00AD015F">
        <w:rPr>
          <w:rFonts w:ascii="Calibri" w:hAnsi="Calibri" w:eastAsia="Calibri" w:cs="Calibri"/>
          <w:b w:val="1"/>
          <w:bCs w:val="1"/>
          <w:sz w:val="24"/>
          <w:szCs w:val="24"/>
        </w:rPr>
        <w:t>minutes</w:t>
      </w:r>
    </w:p>
    <w:p w:rsidR="7DE3BB6B" w:rsidP="35DEA8E0" w:rsidRDefault="7DE3BB6B" w14:paraId="7314A1FE" w14:textId="611A3337">
      <w:pPr>
        <w:pStyle w:val="ListParagraph"/>
        <w:numPr>
          <w:ilvl w:val="0"/>
          <w:numId w:val="9"/>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sz w:val="24"/>
          <w:szCs w:val="24"/>
        </w:rPr>
      </w:pPr>
      <w:r w:rsidRPr="35DEA8E0" w:rsidR="7DE3BB6B">
        <w:rPr>
          <w:rFonts w:ascii="Calibri" w:hAnsi="Calibri" w:eastAsia="Calibri" w:cs="Calibri"/>
          <w:sz w:val="24"/>
          <w:szCs w:val="24"/>
        </w:rPr>
        <w:t>CCP short term goals</w:t>
      </w:r>
    </w:p>
    <w:p w:rsidR="7DE3BB6B" w:rsidP="35DEA8E0" w:rsidRDefault="7DE3BB6B" w14:paraId="7B690FBB" w14:textId="57935F34">
      <w:pPr>
        <w:pStyle w:val="ListParagraph"/>
        <w:numPr>
          <w:ilvl w:val="1"/>
          <w:numId w:val="9"/>
        </w:numPr>
        <w:bidi w:val="0"/>
        <w:spacing w:before="0" w:beforeAutospacing="off" w:after="0" w:afterAutospacing="off" w:line="240" w:lineRule="auto"/>
        <w:ind w:right="0"/>
        <w:jc w:val="left"/>
        <w:rPr>
          <w:sz w:val="24"/>
          <w:szCs w:val="24"/>
        </w:rPr>
      </w:pPr>
      <w:r w:rsidRPr="40AC779F" w:rsidR="7DE3BB6B">
        <w:rPr>
          <w:rFonts w:ascii="Calibri" w:hAnsi="Calibri" w:eastAsia="Calibri" w:cs="Calibri"/>
          <w:sz w:val="24"/>
          <w:szCs w:val="24"/>
        </w:rPr>
        <w:t>Project implementation update</w:t>
      </w:r>
    </w:p>
    <w:p w:rsidR="5E3EEEBB" w:rsidP="40AC779F" w:rsidRDefault="5E3EEEBB" w14:paraId="1399B0DF" w14:textId="5AF3B27F">
      <w:pPr>
        <w:pStyle w:val="ListParagraph"/>
        <w:numPr>
          <w:ilvl w:val="2"/>
          <w:numId w:val="9"/>
        </w:numPr>
        <w:bidi w:val="0"/>
        <w:spacing w:before="0" w:beforeAutospacing="off" w:after="0" w:afterAutospacing="off" w:line="240" w:lineRule="auto"/>
        <w:ind w:right="0"/>
        <w:jc w:val="left"/>
        <w:rPr>
          <w:sz w:val="24"/>
          <w:szCs w:val="24"/>
        </w:rPr>
      </w:pPr>
      <w:r w:rsidRPr="40AC779F" w:rsidR="5E3EEEBB">
        <w:rPr>
          <w:rFonts w:ascii="Calibri" w:hAnsi="Calibri" w:eastAsia="Calibri" w:cs="Calibri"/>
          <w:sz w:val="24"/>
          <w:szCs w:val="24"/>
        </w:rPr>
        <w:t>Youth CE is happening weekly with CE partners and YHDP projects</w:t>
      </w:r>
    </w:p>
    <w:p w:rsidR="5E3EEEBB" w:rsidP="40AC779F" w:rsidRDefault="5E3EEEBB" w14:paraId="7282B609" w14:textId="3CF25873">
      <w:pPr>
        <w:pStyle w:val="ListParagraph"/>
        <w:numPr>
          <w:ilvl w:val="2"/>
          <w:numId w:val="9"/>
        </w:numPr>
        <w:bidi w:val="0"/>
        <w:spacing w:before="0" w:beforeAutospacing="off" w:after="0" w:afterAutospacing="off" w:line="240" w:lineRule="auto"/>
        <w:ind w:right="0"/>
        <w:jc w:val="left"/>
        <w:rPr>
          <w:sz w:val="24"/>
          <w:szCs w:val="24"/>
        </w:rPr>
      </w:pPr>
      <w:r w:rsidRPr="40AC779F" w:rsidR="5E3EEEBB">
        <w:rPr>
          <w:rFonts w:ascii="Calibri" w:hAnsi="Calibri" w:eastAsia="Calibri" w:cs="Calibri"/>
          <w:sz w:val="24"/>
          <w:szCs w:val="24"/>
        </w:rPr>
        <w:t>All YHDP projects have begun accepting YYA and are working on housing serach and navigation</w:t>
      </w:r>
    </w:p>
    <w:p w:rsidR="5E3EEEBB" w:rsidP="40AC779F" w:rsidRDefault="5E3EEEBB" w14:paraId="2267848B" w14:textId="5CC5F76B">
      <w:pPr>
        <w:pStyle w:val="ListParagraph"/>
        <w:numPr>
          <w:ilvl w:val="2"/>
          <w:numId w:val="9"/>
        </w:numPr>
        <w:bidi w:val="0"/>
        <w:spacing w:before="0" w:beforeAutospacing="off" w:after="0" w:afterAutospacing="off" w:line="240" w:lineRule="auto"/>
        <w:ind w:right="0"/>
        <w:jc w:val="left"/>
        <w:rPr>
          <w:sz w:val="24"/>
          <w:szCs w:val="24"/>
        </w:rPr>
      </w:pPr>
      <w:r w:rsidRPr="40AC779F" w:rsidR="5E3EEEBB">
        <w:rPr>
          <w:rFonts w:ascii="Calibri" w:hAnsi="Calibri" w:eastAsia="Calibri" w:cs="Calibri"/>
          <w:sz w:val="24"/>
          <w:szCs w:val="24"/>
        </w:rPr>
        <w:t xml:space="preserve">Gandara TH has obtained a site and is beginning to refer youth to that site (4 beds).  </w:t>
      </w:r>
    </w:p>
    <w:p w:rsidR="5E3EEEBB" w:rsidP="40AC779F" w:rsidRDefault="5E3EEEBB" w14:paraId="580FFB76" w14:textId="6990EE76">
      <w:pPr>
        <w:pStyle w:val="ListParagraph"/>
        <w:numPr>
          <w:ilvl w:val="3"/>
          <w:numId w:val="9"/>
        </w:numPr>
        <w:bidi w:val="0"/>
        <w:spacing w:before="0" w:beforeAutospacing="off" w:after="0" w:afterAutospacing="off" w:line="240" w:lineRule="auto"/>
        <w:ind w:right="0"/>
        <w:jc w:val="left"/>
        <w:rPr>
          <w:sz w:val="24"/>
          <w:szCs w:val="24"/>
        </w:rPr>
      </w:pPr>
      <w:r w:rsidRPr="40AC779F" w:rsidR="5E3EEEBB">
        <w:rPr>
          <w:rFonts w:ascii="Calibri" w:hAnsi="Calibri" w:eastAsia="Calibri" w:cs="Calibri"/>
          <w:sz w:val="24"/>
          <w:szCs w:val="24"/>
        </w:rPr>
        <w:t xml:space="preserve">The </w:t>
      </w:r>
      <w:proofErr w:type="spellStart"/>
      <w:r w:rsidRPr="40AC779F" w:rsidR="5E3EEEBB">
        <w:rPr>
          <w:rFonts w:ascii="Calibri" w:hAnsi="Calibri" w:eastAsia="Calibri" w:cs="Calibri"/>
          <w:sz w:val="24"/>
          <w:szCs w:val="24"/>
        </w:rPr>
        <w:t>CoC</w:t>
      </w:r>
      <w:proofErr w:type="spellEnd"/>
      <w:r w:rsidRPr="40AC779F" w:rsidR="5E3EEEBB">
        <w:rPr>
          <w:rFonts w:ascii="Calibri" w:hAnsi="Calibri" w:eastAsia="Calibri" w:cs="Calibri"/>
          <w:sz w:val="24"/>
          <w:szCs w:val="24"/>
        </w:rPr>
        <w:t xml:space="preserve"> is going to utilize EOHHS funds to support this project in de-leading that building so that we may accept families there.  </w:t>
      </w:r>
    </w:p>
    <w:p w:rsidR="67DE241B" w:rsidP="40AC779F" w:rsidRDefault="67DE241B" w14:paraId="4F4B72FB" w14:textId="0C325C98">
      <w:pPr>
        <w:pStyle w:val="ListParagraph"/>
        <w:numPr>
          <w:ilvl w:val="2"/>
          <w:numId w:val="9"/>
        </w:numPr>
        <w:bidi w:val="0"/>
        <w:spacing w:before="0" w:beforeAutospacing="off" w:after="0" w:afterAutospacing="off" w:line="240" w:lineRule="auto"/>
        <w:ind w:right="0"/>
        <w:jc w:val="left"/>
        <w:rPr>
          <w:sz w:val="24"/>
          <w:szCs w:val="24"/>
        </w:rPr>
      </w:pPr>
      <w:r w:rsidRPr="40AC779F" w:rsidR="67DE241B">
        <w:rPr>
          <w:rFonts w:ascii="Calibri" w:hAnsi="Calibri" w:eastAsia="Calibri" w:cs="Calibri"/>
          <w:b w:val="1"/>
          <w:bCs w:val="1"/>
          <w:sz w:val="24"/>
          <w:szCs w:val="24"/>
        </w:rPr>
        <w:t xml:space="preserve">All Projects are in need of finding units and landlords interested in supporting these projects and taking youth. </w:t>
      </w:r>
    </w:p>
    <w:p w:rsidR="00BAA7CB" w:rsidP="40AC779F" w:rsidRDefault="00BAA7CB" w14:paraId="654D1219" w14:textId="1C580836">
      <w:pPr>
        <w:pStyle w:val="ListParagraph"/>
        <w:numPr>
          <w:ilvl w:val="2"/>
          <w:numId w:val="9"/>
        </w:numPr>
        <w:bidi w:val="0"/>
        <w:spacing w:before="0" w:beforeAutospacing="off" w:after="0" w:afterAutospacing="off" w:line="240" w:lineRule="auto"/>
        <w:ind w:right="0"/>
        <w:jc w:val="left"/>
        <w:rPr>
          <w:sz w:val="24"/>
          <w:szCs w:val="24"/>
        </w:rPr>
      </w:pPr>
      <w:r w:rsidRPr="40AC779F" w:rsidR="00BAA7CB">
        <w:rPr>
          <w:rFonts w:ascii="Calibri" w:hAnsi="Calibri" w:eastAsia="Calibri" w:cs="Calibri"/>
          <w:sz w:val="24"/>
          <w:szCs w:val="24"/>
        </w:rPr>
        <w:t xml:space="preserve">Really great collaboration between agencies and welcome to the new agencies coming into this area.  </w:t>
      </w:r>
    </w:p>
    <w:p w:rsidR="23206530" w:rsidP="40AC779F" w:rsidRDefault="23206530" w14:paraId="550D1DEA" w14:textId="18A39A19">
      <w:pPr>
        <w:pStyle w:val="ListParagraph"/>
        <w:numPr>
          <w:ilvl w:val="2"/>
          <w:numId w:val="9"/>
        </w:numPr>
        <w:bidi w:val="0"/>
        <w:spacing w:before="0" w:beforeAutospacing="off" w:after="0" w:afterAutospacing="off" w:line="240" w:lineRule="auto"/>
        <w:ind w:right="0"/>
        <w:jc w:val="left"/>
        <w:rPr>
          <w:sz w:val="24"/>
          <w:szCs w:val="24"/>
        </w:rPr>
      </w:pPr>
      <w:r w:rsidRPr="40AC779F" w:rsidR="23206530">
        <w:rPr>
          <w:rFonts w:ascii="Calibri" w:hAnsi="Calibri" w:eastAsia="Calibri" w:cs="Calibri"/>
          <w:sz w:val="24"/>
          <w:szCs w:val="24"/>
        </w:rPr>
        <w:t xml:space="preserve">MHA – fully staffed!   and shared that Mass Landlords is </w:t>
      </w:r>
      <w:proofErr w:type="gramStart"/>
      <w:r w:rsidRPr="40AC779F" w:rsidR="23206530">
        <w:rPr>
          <w:rFonts w:ascii="Calibri" w:hAnsi="Calibri" w:eastAsia="Calibri" w:cs="Calibri"/>
          <w:sz w:val="24"/>
          <w:szCs w:val="24"/>
        </w:rPr>
        <w:t>something</w:t>
      </w:r>
      <w:r w:rsidRPr="40AC779F" w:rsidR="32FD26C7">
        <w:rPr>
          <w:rFonts w:ascii="Calibri" w:hAnsi="Calibri" w:eastAsia="Calibri" w:cs="Calibri"/>
          <w:sz w:val="24"/>
          <w:szCs w:val="24"/>
        </w:rPr>
        <w:t xml:space="preserve"> </w:t>
      </w:r>
      <w:r w:rsidRPr="40AC779F" w:rsidR="23206530">
        <w:rPr>
          <w:rFonts w:ascii="Calibri" w:hAnsi="Calibri" w:eastAsia="Calibri" w:cs="Calibri"/>
          <w:sz w:val="24"/>
          <w:szCs w:val="24"/>
        </w:rPr>
        <w:t xml:space="preserve"> projects</w:t>
      </w:r>
      <w:proofErr w:type="gramEnd"/>
      <w:r w:rsidRPr="40AC779F" w:rsidR="23206530">
        <w:rPr>
          <w:rFonts w:ascii="Calibri" w:hAnsi="Calibri" w:eastAsia="Calibri" w:cs="Calibri"/>
          <w:sz w:val="24"/>
          <w:szCs w:val="24"/>
        </w:rPr>
        <w:t xml:space="preserve"> should look into.  </w:t>
      </w:r>
      <w:r w:rsidRPr="40AC779F" w:rsidR="1F3501DD">
        <w:rPr>
          <w:rFonts w:ascii="Calibri" w:hAnsi="Calibri" w:eastAsia="Calibri" w:cs="Calibri"/>
          <w:sz w:val="24"/>
          <w:szCs w:val="24"/>
        </w:rPr>
        <w:t xml:space="preserve">can we host a zoom?  </w:t>
      </w:r>
    </w:p>
    <w:p w:rsidR="23206530" w:rsidP="40AC779F" w:rsidRDefault="23206530" w14:paraId="3BC92EBE" w14:textId="5210E4EC">
      <w:pPr>
        <w:pStyle w:val="ListParagraph"/>
        <w:numPr>
          <w:ilvl w:val="2"/>
          <w:numId w:val="9"/>
        </w:numPr>
        <w:bidi w:val="0"/>
        <w:spacing w:before="0" w:beforeAutospacing="off" w:after="0" w:afterAutospacing="off" w:line="240" w:lineRule="auto"/>
        <w:ind w:right="0"/>
        <w:jc w:val="left"/>
        <w:rPr>
          <w:sz w:val="24"/>
          <w:szCs w:val="24"/>
        </w:rPr>
      </w:pPr>
      <w:r w:rsidRPr="40AC779F" w:rsidR="23206530">
        <w:rPr>
          <w:rFonts w:ascii="Calibri" w:hAnsi="Calibri" w:eastAsia="Calibri" w:cs="Calibri"/>
          <w:sz w:val="24"/>
          <w:szCs w:val="24"/>
        </w:rPr>
        <w:t>Gandara still hiring!</w:t>
      </w:r>
    </w:p>
    <w:p w:rsidR="40AC779F" w:rsidP="40AC779F" w:rsidRDefault="40AC779F" w14:paraId="2E1E6DBA" w14:textId="02742D98">
      <w:pPr>
        <w:pStyle w:val="Normal"/>
        <w:bidi w:val="0"/>
        <w:spacing w:before="0" w:beforeAutospacing="off" w:after="0" w:afterAutospacing="off" w:line="240" w:lineRule="auto"/>
        <w:ind w:left="1440" w:right="0"/>
        <w:jc w:val="left"/>
        <w:rPr>
          <w:rFonts w:ascii="Calibri" w:hAnsi="Calibri" w:eastAsia="Calibri" w:cs="Calibri"/>
          <w:sz w:val="24"/>
          <w:szCs w:val="24"/>
        </w:rPr>
      </w:pPr>
    </w:p>
    <w:p w:rsidR="7DE3BB6B" w:rsidP="35DEA8E0" w:rsidRDefault="7DE3BB6B" w14:paraId="5DFBB4D3" w14:textId="207E8080">
      <w:pPr>
        <w:pStyle w:val="ListParagraph"/>
        <w:numPr>
          <w:ilvl w:val="1"/>
          <w:numId w:val="9"/>
        </w:numPr>
        <w:bidi w:val="0"/>
        <w:spacing w:before="0" w:beforeAutospacing="off" w:after="0" w:afterAutospacing="off" w:line="240" w:lineRule="auto"/>
        <w:ind w:right="0"/>
        <w:jc w:val="left"/>
        <w:rPr>
          <w:sz w:val="24"/>
          <w:szCs w:val="24"/>
        </w:rPr>
      </w:pPr>
      <w:r w:rsidRPr="40AC779F" w:rsidR="5E3EEEBB">
        <w:rPr>
          <w:rFonts w:ascii="Calibri" w:hAnsi="Calibri" w:eastAsia="Calibri" w:cs="Calibri"/>
          <w:sz w:val="24"/>
          <w:szCs w:val="24"/>
        </w:rPr>
        <w:t xml:space="preserve">Share short term planning report and identify </w:t>
      </w:r>
      <w:r w:rsidRPr="40AC779F" w:rsidR="7DE3BB6B">
        <w:rPr>
          <w:rFonts w:ascii="Calibri" w:hAnsi="Calibri" w:eastAsia="Calibri" w:cs="Calibri"/>
          <w:sz w:val="24"/>
          <w:szCs w:val="24"/>
        </w:rPr>
        <w:t>What's left/Considerations for the committee focus</w:t>
      </w:r>
    </w:p>
    <w:p w:rsidR="40AC779F" w:rsidP="40AC779F" w:rsidRDefault="40AC779F" w14:paraId="1933F789" w14:textId="4072031C">
      <w:pPr>
        <w:pStyle w:val="ListParagraph"/>
        <w:numPr>
          <w:ilvl w:val="2"/>
          <w:numId w:val="9"/>
        </w:numPr>
        <w:bidi w:val="0"/>
        <w:spacing w:before="0" w:beforeAutospacing="off" w:after="0" w:afterAutospacing="off" w:line="240" w:lineRule="auto"/>
        <w:ind w:right="0"/>
        <w:jc w:val="left"/>
        <w:rPr>
          <w:sz w:val="24"/>
          <w:szCs w:val="24"/>
        </w:rPr>
      </w:pPr>
      <w:r w:rsidRPr="716081BF" w:rsidR="7D6A9818">
        <w:rPr>
          <w:sz w:val="24"/>
          <w:szCs w:val="24"/>
        </w:rPr>
        <w:t>Shared detail of the short term goal update report of the CCP and suggested that next meeting the committee begin to engage and plan around the pieces identified that are still needed.</w:t>
      </w:r>
    </w:p>
    <w:p w:rsidR="7DE3BB6B" w:rsidP="35DEA8E0" w:rsidRDefault="7DE3BB6B" w14:paraId="1C4884A5" w14:textId="03342468">
      <w:pPr>
        <w:pStyle w:val="ListParagraph"/>
        <w:numPr>
          <w:ilvl w:val="0"/>
          <w:numId w:val="9"/>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sz w:val="24"/>
          <w:szCs w:val="24"/>
        </w:rPr>
      </w:pPr>
      <w:r w:rsidRPr="35DEA8E0" w:rsidR="7DE3BB6B">
        <w:rPr>
          <w:rFonts w:ascii="Calibri" w:hAnsi="Calibri" w:eastAsia="Calibri" w:cs="Calibri"/>
          <w:sz w:val="24"/>
          <w:szCs w:val="24"/>
        </w:rPr>
        <w:t>Project Outcomes –</w:t>
      </w:r>
    </w:p>
    <w:p w:rsidR="30CC7457" w:rsidP="716081BF" w:rsidRDefault="30CC7457" w14:paraId="702F7F40" w14:textId="627A1C5C">
      <w:pPr>
        <w:pStyle w:val="ListParagraph"/>
        <w:numPr>
          <w:ilvl w:val="2"/>
          <w:numId w:val="9"/>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4"/>
          <w:szCs w:val="24"/>
        </w:rPr>
      </w:pPr>
      <w:proofErr w:type="spellStart"/>
      <w:r w:rsidRPr="716081BF" w:rsidR="7DE3BB6B">
        <w:rPr>
          <w:rFonts w:ascii="Calibri" w:hAnsi="Calibri" w:eastAsia="Calibri" w:cs="Calibri"/>
          <w:sz w:val="24"/>
          <w:szCs w:val="24"/>
        </w:rPr>
        <w:t xml:space="preserve"> Review of final Project Demonstration Period Evaluation and Plan</w:t>
      </w:r>
      <w:proofErr w:type="spellEnd"/>
    </w:p>
    <w:p w:rsidR="30CC7457" w:rsidP="716081BF" w:rsidRDefault="30CC7457" w14:paraId="30EF0095" w14:textId="4EE1897E">
      <w:pPr>
        <w:pStyle w:val="ListParagraph"/>
        <w:numPr>
          <w:ilvl w:val="3"/>
          <w:numId w:val="9"/>
        </w:numPr>
        <w:bidi w:val="0"/>
        <w:spacing w:before="0" w:beforeAutospacing="off" w:after="0" w:afterAutospacing="off" w:line="240" w:lineRule="auto"/>
        <w:ind w:right="0"/>
        <w:jc w:val="left"/>
        <w:rPr>
          <w:sz w:val="24"/>
          <w:szCs w:val="24"/>
        </w:rPr>
      </w:pPr>
      <w:r w:rsidRPr="716081BF" w:rsidR="30CC7457">
        <w:rPr>
          <w:rFonts w:ascii="Calibri" w:hAnsi="Calibri" w:eastAsia="Calibri" w:cs="Calibri"/>
          <w:sz w:val="24"/>
          <w:szCs w:val="24"/>
        </w:rPr>
        <w:t>CoC</w:t>
      </w:r>
      <w:r w:rsidRPr="716081BF" w:rsidR="30CC7457">
        <w:rPr>
          <w:rFonts w:ascii="Calibri" w:hAnsi="Calibri" w:eastAsia="Calibri" w:cs="Calibri"/>
          <w:sz w:val="24"/>
          <w:szCs w:val="24"/>
        </w:rPr>
        <w:t xml:space="preserve"> has completed the Demo eval info based on this committee’s planning – will create a basic scoring plan and then share with the subrecipients and this committee.  </w:t>
      </w:r>
    </w:p>
    <w:p w:rsidR="30CC7457" w:rsidP="40AC779F" w:rsidRDefault="30CC7457" w14:paraId="2770496E" w14:textId="69C81AFB">
      <w:pPr>
        <w:pStyle w:val="ListParagraph"/>
        <w:numPr>
          <w:ilvl w:val="3"/>
          <w:numId w:val="9"/>
        </w:numPr>
        <w:bidi w:val="0"/>
        <w:spacing w:before="0" w:beforeAutospacing="off" w:after="0" w:afterAutospacing="off" w:line="240" w:lineRule="auto"/>
        <w:ind w:right="0"/>
        <w:jc w:val="left"/>
        <w:rPr>
          <w:sz w:val="24"/>
          <w:szCs w:val="24"/>
        </w:rPr>
      </w:pPr>
      <w:r w:rsidRPr="40AC779F" w:rsidR="30CC7457">
        <w:rPr>
          <w:rFonts w:ascii="Calibri" w:hAnsi="Calibri" w:eastAsia="Calibri" w:cs="Calibri"/>
          <w:sz w:val="24"/>
          <w:szCs w:val="24"/>
        </w:rPr>
        <w:t>Demonstration evaluation will be completed in October 2021 (at the 1 year mark) and then in around July 2022 (three months prior to end of 2 year demo period)</w:t>
      </w:r>
    </w:p>
    <w:p w:rsidR="30CC7457" w:rsidP="40AC779F" w:rsidRDefault="30CC7457" w14:paraId="7AC4F6E0" w14:textId="616765E8">
      <w:pPr>
        <w:pStyle w:val="ListParagraph"/>
        <w:numPr>
          <w:ilvl w:val="3"/>
          <w:numId w:val="9"/>
        </w:numPr>
        <w:bidi w:val="0"/>
        <w:spacing w:before="0" w:beforeAutospacing="off" w:after="0" w:afterAutospacing="off" w:line="240" w:lineRule="auto"/>
        <w:ind w:right="0"/>
        <w:jc w:val="left"/>
        <w:rPr>
          <w:sz w:val="24"/>
          <w:szCs w:val="24"/>
        </w:rPr>
      </w:pPr>
      <w:r w:rsidRPr="40AC779F" w:rsidR="30CC7457">
        <w:rPr>
          <w:rFonts w:ascii="Calibri" w:hAnsi="Calibri" w:eastAsia="Calibri" w:cs="Calibri"/>
          <w:sz w:val="24"/>
          <w:szCs w:val="24"/>
        </w:rPr>
        <w:t xml:space="preserve">Late spring/early summer this year – projects will participate in a mock site monitoring evaluation (like other </w:t>
      </w:r>
      <w:proofErr w:type="spellStart"/>
      <w:r w:rsidRPr="40AC779F" w:rsidR="30CC7457">
        <w:rPr>
          <w:rFonts w:ascii="Calibri" w:hAnsi="Calibri" w:eastAsia="Calibri" w:cs="Calibri"/>
          <w:sz w:val="24"/>
          <w:szCs w:val="24"/>
        </w:rPr>
        <w:t>CoC</w:t>
      </w:r>
      <w:proofErr w:type="spellEnd"/>
      <w:r w:rsidRPr="40AC779F" w:rsidR="30CC7457">
        <w:rPr>
          <w:rFonts w:ascii="Calibri" w:hAnsi="Calibri" w:eastAsia="Calibri" w:cs="Calibri"/>
          <w:sz w:val="24"/>
          <w:szCs w:val="24"/>
        </w:rPr>
        <w:t xml:space="preserve"> projects participate in annually) and next spring they will go </w:t>
      </w:r>
      <w:proofErr w:type="spellStart"/>
      <w:r w:rsidRPr="40AC779F" w:rsidR="30CC7457">
        <w:rPr>
          <w:rFonts w:ascii="Calibri" w:hAnsi="Calibri" w:eastAsia="Calibri" w:cs="Calibri"/>
          <w:sz w:val="24"/>
          <w:szCs w:val="24"/>
        </w:rPr>
        <w:t>throough</w:t>
      </w:r>
      <w:proofErr w:type="spellEnd"/>
      <w:r w:rsidRPr="40AC779F" w:rsidR="30CC7457">
        <w:rPr>
          <w:rFonts w:ascii="Calibri" w:hAnsi="Calibri" w:eastAsia="Calibri" w:cs="Calibri"/>
          <w:sz w:val="24"/>
          <w:szCs w:val="24"/>
        </w:rPr>
        <w:t xml:space="preserve"> the ranking process that other projects do, to prepare </w:t>
      </w:r>
      <w:proofErr w:type="spellStart"/>
      <w:r w:rsidRPr="40AC779F" w:rsidR="30CC7457">
        <w:rPr>
          <w:rFonts w:ascii="Calibri" w:hAnsi="Calibri" w:eastAsia="Calibri" w:cs="Calibri"/>
          <w:sz w:val="24"/>
          <w:szCs w:val="24"/>
        </w:rPr>
        <w:t>fo</w:t>
      </w:r>
      <w:proofErr w:type="spellEnd"/>
      <w:r w:rsidRPr="40AC779F" w:rsidR="30CC7457">
        <w:rPr>
          <w:rFonts w:ascii="Calibri" w:hAnsi="Calibri" w:eastAsia="Calibri" w:cs="Calibri"/>
          <w:sz w:val="24"/>
          <w:szCs w:val="24"/>
        </w:rPr>
        <w:t xml:space="preserve"> including them in the next NOFA</w:t>
      </w:r>
      <w:r w:rsidRPr="40AC779F" w:rsidR="562356A0">
        <w:rPr>
          <w:rFonts w:ascii="Calibri" w:hAnsi="Calibri" w:eastAsia="Calibri" w:cs="Calibri"/>
          <w:sz w:val="24"/>
          <w:szCs w:val="24"/>
        </w:rPr>
        <w:t xml:space="preserve"> application process – FY22</w:t>
      </w:r>
    </w:p>
    <w:p w:rsidR="7DE3BB6B" w:rsidP="35DEA8E0" w:rsidRDefault="7DE3BB6B" w14:paraId="41104052" w14:textId="018096FF">
      <w:pPr>
        <w:pStyle w:val="ListParagraph"/>
        <w:numPr>
          <w:ilvl w:val="2"/>
          <w:numId w:val="9"/>
        </w:numPr>
        <w:bidi w:val="0"/>
        <w:spacing w:before="0" w:beforeAutospacing="off" w:after="0" w:afterAutospacing="off" w:line="240" w:lineRule="auto"/>
        <w:ind w:right="0"/>
        <w:jc w:val="left"/>
        <w:rPr>
          <w:sz w:val="24"/>
          <w:szCs w:val="24"/>
        </w:rPr>
      </w:pPr>
      <w:r w:rsidRPr="40AC779F" w:rsidR="7DE3BB6B">
        <w:rPr>
          <w:rFonts w:ascii="Calibri" w:hAnsi="Calibri" w:eastAsia="Calibri" w:cs="Calibri"/>
          <w:sz w:val="24"/>
          <w:szCs w:val="24"/>
        </w:rPr>
        <w:t xml:space="preserve">YYA participant pre and post Surveys </w:t>
      </w:r>
      <w:r w:rsidRPr="40AC779F" w:rsidR="77425DB9">
        <w:rPr>
          <w:rFonts w:ascii="Calibri" w:hAnsi="Calibri" w:eastAsia="Calibri" w:cs="Calibri"/>
          <w:sz w:val="24"/>
          <w:szCs w:val="24"/>
        </w:rPr>
        <w:t>will be completed by all youth in YHDP projects</w:t>
      </w:r>
    </w:p>
    <w:p w:rsidR="77425DB9" w:rsidP="716081BF" w:rsidRDefault="77425DB9" w14:paraId="79C0E904" w14:textId="3901A502">
      <w:pPr>
        <w:pStyle w:val="ListParagraph"/>
        <w:numPr>
          <w:ilvl w:val="3"/>
          <w:numId w:val="9"/>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716081BF" w:rsidR="77425DB9">
        <w:rPr>
          <w:rFonts w:ascii="Times New Roman" w:hAnsi="Times New Roman" w:eastAsia="Times New Roman" w:cs="Times New Roman"/>
          <w:b w:val="0"/>
          <w:bCs w:val="0"/>
          <w:i w:val="0"/>
          <w:iCs w:val="0"/>
          <w:noProof w:val="0"/>
          <w:sz w:val="22"/>
          <w:szCs w:val="22"/>
          <w:lang w:val="en-US"/>
        </w:rPr>
        <w:t>Subrecipients will be given tablets for YYA use specifically to complete the online fillable surveys and upload to the CAPV/</w:t>
      </w:r>
      <w:proofErr w:type="spellStart"/>
      <w:r w:rsidRPr="716081BF" w:rsidR="77425DB9">
        <w:rPr>
          <w:rFonts w:ascii="Times New Roman" w:hAnsi="Times New Roman" w:eastAsia="Times New Roman" w:cs="Times New Roman"/>
          <w:b w:val="0"/>
          <w:bCs w:val="0"/>
          <w:i w:val="0"/>
          <w:iCs w:val="0"/>
          <w:noProof w:val="0"/>
          <w:sz w:val="22"/>
          <w:szCs w:val="22"/>
          <w:lang w:val="en-US"/>
        </w:rPr>
        <w:t>CoC</w:t>
      </w:r>
      <w:proofErr w:type="spellEnd"/>
      <w:r w:rsidRPr="716081BF" w:rsidR="77425DB9">
        <w:rPr>
          <w:rFonts w:ascii="Times New Roman" w:hAnsi="Times New Roman" w:eastAsia="Times New Roman" w:cs="Times New Roman"/>
          <w:b w:val="0"/>
          <w:bCs w:val="0"/>
          <w:i w:val="0"/>
          <w:iCs w:val="0"/>
          <w:noProof w:val="0"/>
          <w:sz w:val="22"/>
          <w:szCs w:val="22"/>
          <w:lang w:val="en-US"/>
        </w:rPr>
        <w:t xml:space="preserve"> staff.</w:t>
      </w:r>
    </w:p>
    <w:p w:rsidR="77425DB9" w:rsidP="716081BF" w:rsidRDefault="77425DB9" w14:paraId="57364919" w14:textId="46DE1BCD">
      <w:pPr>
        <w:pStyle w:val="ListParagraph"/>
        <w:numPr>
          <w:ilvl w:val="3"/>
          <w:numId w:val="9"/>
        </w:numPr>
        <w:bidi w:val="0"/>
        <w:rPr>
          <w:rFonts w:ascii="Calibri" w:hAnsi="Calibri" w:eastAsia="Calibri" w:cs="Calibri" w:asciiTheme="minorAscii" w:hAnsiTheme="minorAscii" w:eastAsiaTheme="minorAscii" w:cstheme="minorAscii"/>
          <w:b w:val="0"/>
          <w:bCs w:val="0"/>
          <w:i w:val="0"/>
          <w:iCs w:val="0"/>
          <w:noProof w:val="0"/>
          <w:sz w:val="22"/>
          <w:szCs w:val="22"/>
          <w:lang w:val="en-US"/>
        </w:rPr>
      </w:pPr>
      <w:r w:rsidRPr="716081BF" w:rsidR="77425DB9">
        <w:rPr>
          <w:rFonts w:ascii="Times New Roman" w:hAnsi="Times New Roman" w:eastAsia="Times New Roman" w:cs="Times New Roman"/>
          <w:b w:val="0"/>
          <w:bCs w:val="0"/>
          <w:i w:val="0"/>
          <w:iCs w:val="0"/>
          <w:noProof w:val="0"/>
          <w:sz w:val="22"/>
          <w:szCs w:val="22"/>
          <w:lang w:val="en-US"/>
        </w:rPr>
        <w:t xml:space="preserve">The </w:t>
      </w:r>
      <w:r w:rsidRPr="716081BF" w:rsidR="77425DB9">
        <w:rPr>
          <w:rFonts w:ascii="Times New Roman" w:hAnsi="Times New Roman" w:eastAsia="Times New Roman" w:cs="Times New Roman"/>
          <w:b w:val="0"/>
          <w:bCs w:val="0"/>
          <w:i w:val="0"/>
          <w:iCs w:val="0"/>
          <w:noProof w:val="0"/>
          <w:sz w:val="22"/>
          <w:szCs w:val="22"/>
          <w:lang w:val="en-US"/>
        </w:rPr>
        <w:t>CoC</w:t>
      </w:r>
      <w:r w:rsidRPr="716081BF" w:rsidR="77425DB9">
        <w:rPr>
          <w:rFonts w:ascii="Times New Roman" w:hAnsi="Times New Roman" w:eastAsia="Times New Roman" w:cs="Times New Roman"/>
          <w:b w:val="0"/>
          <w:bCs w:val="0"/>
          <w:i w:val="0"/>
          <w:iCs w:val="0"/>
          <w:noProof w:val="0"/>
          <w:sz w:val="22"/>
          <w:szCs w:val="22"/>
          <w:lang w:val="en-US"/>
        </w:rPr>
        <w:t xml:space="preserve"> is developing some confidentiality, software update and use processes to share with subrecipients.</w:t>
      </w:r>
    </w:p>
    <w:p w:rsidR="35DEA8E0" w:rsidP="716081BF" w:rsidRDefault="35DEA8E0" w14:paraId="4995C8BA" w14:textId="0BE124EA">
      <w:pPr>
        <w:pStyle w:val="Normal"/>
        <w:bidi w:val="0"/>
        <w:spacing w:before="0" w:beforeAutospacing="off" w:after="0" w:afterAutospacing="off" w:line="240" w:lineRule="auto"/>
        <w:ind w:left="2160" w:right="0"/>
        <w:jc w:val="left"/>
        <w:rPr>
          <w:rFonts w:ascii="Calibri" w:hAnsi="Calibri" w:eastAsia="Calibri" w:cs="Calibri"/>
          <w:sz w:val="24"/>
          <w:szCs w:val="24"/>
        </w:rPr>
      </w:pPr>
    </w:p>
    <w:p w:rsidRPr="00BF286F" w:rsidR="3AA35E98" w:rsidP="35DEA8E0" w:rsidRDefault="3AA35E98" w14:paraId="27E89F1C" w14:textId="074CF666">
      <w:pPr>
        <w:spacing w:line="240" w:lineRule="auto"/>
        <w:contextualSpacing/>
        <w:rPr>
          <w:rFonts w:ascii="Calibri" w:hAnsi="Calibri" w:eastAsia="Calibri" w:cs="Calibri"/>
          <w:b w:val="1"/>
          <w:bCs w:val="1"/>
          <w:sz w:val="24"/>
          <w:szCs w:val="24"/>
        </w:rPr>
      </w:pPr>
      <w:r w:rsidRPr="35DEA8E0" w:rsidR="3AA35E98">
        <w:rPr>
          <w:rFonts w:ascii="Calibri" w:hAnsi="Calibri" w:eastAsia="Calibri" w:cs="Calibri"/>
          <w:b w:val="1"/>
          <w:bCs w:val="1"/>
          <w:sz w:val="24"/>
          <w:szCs w:val="24"/>
        </w:rPr>
        <w:t xml:space="preserve">Closing and Next Steps – </w:t>
      </w:r>
      <w:r w:rsidRPr="35DEA8E0" w:rsidR="66C8F30D">
        <w:rPr>
          <w:rFonts w:ascii="Calibri" w:hAnsi="Calibri" w:eastAsia="Calibri" w:cs="Calibri"/>
          <w:b w:val="1"/>
          <w:bCs w:val="1"/>
          <w:sz w:val="24"/>
          <w:szCs w:val="24"/>
        </w:rPr>
        <w:t>10</w:t>
      </w:r>
      <w:r w:rsidRPr="35DEA8E0" w:rsidR="3AA35E98">
        <w:rPr>
          <w:rFonts w:ascii="Calibri" w:hAnsi="Calibri" w:eastAsia="Calibri" w:cs="Calibri"/>
          <w:b w:val="1"/>
          <w:bCs w:val="1"/>
          <w:sz w:val="24"/>
          <w:szCs w:val="24"/>
        </w:rPr>
        <w:t xml:space="preserve"> minutes</w:t>
      </w:r>
    </w:p>
    <w:p w:rsidR="000C6F91" w:rsidP="35DEA8E0" w:rsidRDefault="000C6F91" w14:paraId="308E5E7F" w14:textId="217E9FFF">
      <w:pPr>
        <w:pStyle w:val="ListParagraph"/>
        <w:numPr>
          <w:ilvl w:val="0"/>
          <w:numId w:val="6"/>
        </w:numPr>
        <w:spacing w:line="240" w:lineRule="auto"/>
        <w:rPr>
          <w:rFonts w:ascii="Calibri" w:hAnsi="Calibri" w:eastAsia="Calibri" w:cs="Calibri"/>
          <w:sz w:val="24"/>
          <w:szCs w:val="24"/>
        </w:rPr>
      </w:pPr>
      <w:r w:rsidRPr="35DEA8E0" w:rsidR="000C6F91">
        <w:rPr>
          <w:sz w:val="24"/>
          <w:szCs w:val="24"/>
        </w:rPr>
        <w:t>Next Meeting</w:t>
      </w:r>
      <w:r w:rsidRPr="35DEA8E0" w:rsidR="5736361F">
        <w:rPr>
          <w:sz w:val="24"/>
          <w:szCs w:val="24"/>
        </w:rPr>
        <w:t xml:space="preserve"> considerations</w:t>
      </w:r>
      <w:r w:rsidRPr="35DEA8E0" w:rsidR="000C6F91">
        <w:rPr>
          <w:sz w:val="24"/>
          <w:szCs w:val="24"/>
        </w:rPr>
        <w:t>:</w:t>
      </w:r>
    </w:p>
    <w:p w:rsidR="55D0FEAB" w:rsidP="35DEA8E0" w:rsidRDefault="55D0FEAB" w14:paraId="009B3F2E" w14:textId="520677CA">
      <w:pPr>
        <w:pStyle w:val="ListParagraph"/>
        <w:numPr>
          <w:ilvl w:val="1"/>
          <w:numId w:val="6"/>
        </w:numPr>
        <w:spacing w:line="240" w:lineRule="auto"/>
        <w:rPr>
          <w:sz w:val="24"/>
          <w:szCs w:val="24"/>
        </w:rPr>
      </w:pPr>
      <w:r w:rsidRPr="40AC779F" w:rsidR="55D0FEAB">
        <w:rPr>
          <w:sz w:val="24"/>
          <w:szCs w:val="24"/>
        </w:rPr>
        <w:t>Dates and times that work best for folks</w:t>
      </w:r>
      <w:r w:rsidRPr="40AC779F" w:rsidR="2FA192B7">
        <w:rPr>
          <w:sz w:val="24"/>
          <w:szCs w:val="24"/>
        </w:rPr>
        <w:t xml:space="preserve"> – time wasn’t left for this so Keleigh will send a doodle.</w:t>
      </w:r>
    </w:p>
    <w:p w:rsidR="55D0FEAB" w:rsidP="35DEA8E0" w:rsidRDefault="55D0FEAB" w14:paraId="532A6D07" w14:textId="64B0DAD9">
      <w:pPr>
        <w:pStyle w:val="ListParagraph"/>
        <w:numPr>
          <w:ilvl w:val="2"/>
          <w:numId w:val="6"/>
        </w:numPr>
        <w:spacing w:line="240" w:lineRule="auto"/>
        <w:rPr>
          <w:sz w:val="24"/>
          <w:szCs w:val="24"/>
        </w:rPr>
      </w:pPr>
      <w:r w:rsidRPr="716081BF" w:rsidR="1F6FA204">
        <w:rPr>
          <w:sz w:val="24"/>
          <w:szCs w:val="24"/>
        </w:rPr>
        <w:t xml:space="preserve">Nex </w:t>
      </w:r>
      <w:proofErr w:type="spellStart"/>
      <w:r w:rsidRPr="716081BF" w:rsidR="1F6FA204">
        <w:rPr>
          <w:sz w:val="24"/>
          <w:szCs w:val="24"/>
        </w:rPr>
        <w:t>tmeeting</w:t>
      </w:r>
      <w:proofErr w:type="spellEnd"/>
      <w:r w:rsidRPr="716081BF" w:rsidR="1F6FA204">
        <w:rPr>
          <w:sz w:val="24"/>
          <w:szCs w:val="24"/>
        </w:rPr>
        <w:t xml:space="preserve"> suggested a</w:t>
      </w:r>
      <w:r w:rsidRPr="716081BF" w:rsidR="55D0FEAB">
        <w:rPr>
          <w:sz w:val="24"/>
          <w:szCs w:val="24"/>
        </w:rPr>
        <w:t>genda items</w:t>
      </w:r>
    </w:p>
    <w:p w:rsidR="55D0FEAB" w:rsidP="35DEA8E0" w:rsidRDefault="55D0FEAB" w14:paraId="75BE58C3" w14:textId="381CD26F">
      <w:pPr>
        <w:pStyle w:val="ListParagraph"/>
        <w:numPr>
          <w:ilvl w:val="3"/>
          <w:numId w:val="6"/>
        </w:numPr>
        <w:spacing w:line="240" w:lineRule="auto"/>
        <w:rPr>
          <w:sz w:val="24"/>
          <w:szCs w:val="24"/>
        </w:rPr>
      </w:pPr>
      <w:r w:rsidRPr="35DEA8E0" w:rsidR="55D0FEAB">
        <w:rPr>
          <w:rFonts w:ascii="Calibri" w:hAnsi="Calibri" w:eastAsia="Calibri" w:cs="Calibri"/>
          <w:sz w:val="24"/>
          <w:szCs w:val="24"/>
        </w:rPr>
        <w:t>New staff introduction</w:t>
      </w:r>
    </w:p>
    <w:p w:rsidR="55D0FEAB" w:rsidP="35DEA8E0" w:rsidRDefault="55D0FEAB" w14:paraId="5D24F24D" w14:textId="5BBBE835">
      <w:pPr>
        <w:pStyle w:val="ListParagraph"/>
        <w:numPr>
          <w:ilvl w:val="3"/>
          <w:numId w:val="6"/>
        </w:numPr>
        <w:spacing w:line="240" w:lineRule="auto"/>
        <w:rPr>
          <w:rFonts w:ascii="Calibri" w:hAnsi="Calibri" w:eastAsia="Calibri" w:cs="Calibri" w:asciiTheme="minorAscii" w:hAnsiTheme="minorAscii" w:eastAsiaTheme="minorAscii" w:cstheme="minorAscii"/>
          <w:sz w:val="24"/>
          <w:szCs w:val="24"/>
        </w:rPr>
      </w:pPr>
      <w:r w:rsidRPr="40AC779F" w:rsidR="55D0FEAB">
        <w:rPr>
          <w:rFonts w:ascii="Calibri" w:hAnsi="Calibri" w:eastAsia="Calibri" w:cs="Calibri"/>
          <w:sz w:val="24"/>
          <w:szCs w:val="24"/>
        </w:rPr>
        <w:t>look into mid-term CCP goals and consider</w:t>
      </w:r>
      <w:r w:rsidRPr="40AC779F" w:rsidR="4E2699F8">
        <w:rPr>
          <w:rFonts w:ascii="Calibri" w:hAnsi="Calibri" w:eastAsia="Calibri" w:cs="Calibri"/>
          <w:sz w:val="24"/>
          <w:szCs w:val="24"/>
        </w:rPr>
        <w:t xml:space="preserve"> next steps</w:t>
      </w:r>
      <w:r w:rsidRPr="40AC779F" w:rsidR="1CF1CCEE">
        <w:rPr>
          <w:rFonts w:ascii="Calibri" w:hAnsi="Calibri" w:eastAsia="Calibri" w:cs="Calibri"/>
          <w:sz w:val="24"/>
          <w:szCs w:val="24"/>
        </w:rPr>
        <w:t xml:space="preserve"> – quick look at mid term goals</w:t>
      </w:r>
    </w:p>
    <w:p w:rsidR="55D0FEAB" w:rsidP="35DEA8E0" w:rsidRDefault="55D0FEAB" w14:paraId="2D8A68D5" w14:textId="476521CC">
      <w:pPr>
        <w:pStyle w:val="ListParagraph"/>
        <w:numPr>
          <w:ilvl w:val="3"/>
          <w:numId w:val="6"/>
        </w:numPr>
        <w:spacing w:line="240" w:lineRule="auto"/>
        <w:rPr>
          <w:sz w:val="24"/>
          <w:szCs w:val="24"/>
        </w:rPr>
      </w:pPr>
      <w:r w:rsidRPr="35DEA8E0" w:rsidR="55D0FEAB">
        <w:rPr>
          <w:sz w:val="24"/>
          <w:szCs w:val="24"/>
        </w:rPr>
        <w:t>YAB update/activity?</w:t>
      </w:r>
    </w:p>
    <w:p w:rsidR="55D0FEAB" w:rsidP="35DEA8E0" w:rsidRDefault="55D0FEAB" w14:paraId="60BFDDC6" w14:textId="419C527C">
      <w:pPr>
        <w:pStyle w:val="ListParagraph"/>
        <w:numPr>
          <w:ilvl w:val="3"/>
          <w:numId w:val="6"/>
        </w:numPr>
        <w:spacing w:line="240" w:lineRule="auto"/>
        <w:rPr>
          <w:sz w:val="24"/>
          <w:szCs w:val="24"/>
        </w:rPr>
      </w:pPr>
      <w:r w:rsidRPr="35DEA8E0" w:rsidR="55D0FEAB">
        <w:rPr>
          <w:sz w:val="24"/>
          <w:szCs w:val="24"/>
        </w:rPr>
        <w:t>Youth Count</w:t>
      </w:r>
    </w:p>
    <w:sectPr w:rsidRPr="00314E63" w:rsidR="00314E6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3175786"/>
    <w:multiLevelType w:val="multilevel"/>
    <w:tmpl w:val="CB843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F3007B"/>
    <w:multiLevelType w:val="hybridMultilevel"/>
    <w:tmpl w:val="489E6578"/>
    <w:lvl w:ilvl="0" w:tplc="1402F5BA">
      <w:start w:val="1"/>
      <w:numFmt w:val="bullet"/>
      <w:lvlText w:val=""/>
      <w:lvlJc w:val="left"/>
      <w:pPr>
        <w:ind w:left="720" w:hanging="360"/>
      </w:pPr>
      <w:rPr>
        <w:rFonts w:hint="default" w:ascii="Symbol" w:hAnsi="Symbol"/>
      </w:rPr>
    </w:lvl>
    <w:lvl w:ilvl="1" w:tplc="6DF6F454">
      <w:start w:val="1"/>
      <w:numFmt w:val="bullet"/>
      <w:lvlText w:val="o"/>
      <w:lvlJc w:val="left"/>
      <w:pPr>
        <w:ind w:left="1440" w:hanging="360"/>
      </w:pPr>
      <w:rPr>
        <w:rFonts w:hint="default" w:ascii="Courier New" w:hAnsi="Courier New"/>
      </w:rPr>
    </w:lvl>
    <w:lvl w:ilvl="2" w:tplc="F7E6F7B2">
      <w:start w:val="1"/>
      <w:numFmt w:val="bullet"/>
      <w:lvlText w:val=""/>
      <w:lvlJc w:val="left"/>
      <w:pPr>
        <w:ind w:left="2160" w:hanging="360"/>
      </w:pPr>
      <w:rPr>
        <w:rFonts w:hint="default" w:ascii="Wingdings" w:hAnsi="Wingdings"/>
      </w:rPr>
    </w:lvl>
    <w:lvl w:ilvl="3" w:tplc="1F160E6A">
      <w:start w:val="1"/>
      <w:numFmt w:val="bullet"/>
      <w:lvlText w:val=""/>
      <w:lvlJc w:val="left"/>
      <w:pPr>
        <w:ind w:left="2880" w:hanging="360"/>
      </w:pPr>
      <w:rPr>
        <w:rFonts w:hint="default" w:ascii="Symbol" w:hAnsi="Symbol"/>
      </w:rPr>
    </w:lvl>
    <w:lvl w:ilvl="4" w:tplc="59D23726">
      <w:start w:val="1"/>
      <w:numFmt w:val="bullet"/>
      <w:lvlText w:val="o"/>
      <w:lvlJc w:val="left"/>
      <w:pPr>
        <w:ind w:left="3600" w:hanging="360"/>
      </w:pPr>
      <w:rPr>
        <w:rFonts w:hint="default" w:ascii="Courier New" w:hAnsi="Courier New"/>
      </w:rPr>
    </w:lvl>
    <w:lvl w:ilvl="5" w:tplc="36CA2D30">
      <w:start w:val="1"/>
      <w:numFmt w:val="bullet"/>
      <w:lvlText w:val=""/>
      <w:lvlJc w:val="left"/>
      <w:pPr>
        <w:ind w:left="4320" w:hanging="360"/>
      </w:pPr>
      <w:rPr>
        <w:rFonts w:hint="default" w:ascii="Wingdings" w:hAnsi="Wingdings"/>
      </w:rPr>
    </w:lvl>
    <w:lvl w:ilvl="6" w:tplc="0FC697CA">
      <w:start w:val="1"/>
      <w:numFmt w:val="bullet"/>
      <w:lvlText w:val=""/>
      <w:lvlJc w:val="left"/>
      <w:pPr>
        <w:ind w:left="5040" w:hanging="360"/>
      </w:pPr>
      <w:rPr>
        <w:rFonts w:hint="default" w:ascii="Symbol" w:hAnsi="Symbol"/>
      </w:rPr>
    </w:lvl>
    <w:lvl w:ilvl="7" w:tplc="8B888C9C">
      <w:start w:val="1"/>
      <w:numFmt w:val="bullet"/>
      <w:lvlText w:val="o"/>
      <w:lvlJc w:val="left"/>
      <w:pPr>
        <w:ind w:left="5760" w:hanging="360"/>
      </w:pPr>
      <w:rPr>
        <w:rFonts w:hint="default" w:ascii="Courier New" w:hAnsi="Courier New"/>
      </w:rPr>
    </w:lvl>
    <w:lvl w:ilvl="8" w:tplc="B1E639B0">
      <w:start w:val="1"/>
      <w:numFmt w:val="bullet"/>
      <w:lvlText w:val=""/>
      <w:lvlJc w:val="left"/>
      <w:pPr>
        <w:ind w:left="6480" w:hanging="360"/>
      </w:pPr>
      <w:rPr>
        <w:rFonts w:hint="default" w:ascii="Wingdings" w:hAnsi="Wingdings"/>
      </w:rPr>
    </w:lvl>
  </w:abstractNum>
  <w:abstractNum w:abstractNumId="2" w15:restartNumberingAfterBreak="0">
    <w:nsid w:val="302C4B70"/>
    <w:multiLevelType w:val="hybridMultilevel"/>
    <w:tmpl w:val="890C1DA2"/>
    <w:lvl w:ilvl="0" w:tplc="12AEEE04">
      <w:start w:val="1"/>
      <w:numFmt w:val="bullet"/>
      <w:lvlText w:val=""/>
      <w:lvlJc w:val="left"/>
      <w:pPr>
        <w:ind w:left="720" w:hanging="360"/>
      </w:pPr>
      <w:rPr>
        <w:rFonts w:hint="default" w:ascii="Symbol" w:hAnsi="Symbol"/>
      </w:rPr>
    </w:lvl>
    <w:lvl w:ilvl="1" w:tplc="CB16C034">
      <w:start w:val="1"/>
      <w:numFmt w:val="bullet"/>
      <w:lvlText w:val="o"/>
      <w:lvlJc w:val="left"/>
      <w:pPr>
        <w:ind w:left="1440" w:hanging="360"/>
      </w:pPr>
      <w:rPr>
        <w:rFonts w:hint="default" w:ascii="Courier New" w:hAnsi="Courier New"/>
      </w:rPr>
    </w:lvl>
    <w:lvl w:ilvl="2" w:tplc="1A86EF06">
      <w:start w:val="1"/>
      <w:numFmt w:val="bullet"/>
      <w:lvlText w:val=""/>
      <w:lvlJc w:val="left"/>
      <w:pPr>
        <w:ind w:left="2160" w:hanging="360"/>
      </w:pPr>
      <w:rPr>
        <w:rFonts w:hint="default" w:ascii="Wingdings" w:hAnsi="Wingdings"/>
      </w:rPr>
    </w:lvl>
    <w:lvl w:ilvl="3" w:tplc="4B705D8A">
      <w:start w:val="1"/>
      <w:numFmt w:val="bullet"/>
      <w:lvlText w:val=""/>
      <w:lvlJc w:val="left"/>
      <w:pPr>
        <w:ind w:left="2880" w:hanging="360"/>
      </w:pPr>
      <w:rPr>
        <w:rFonts w:hint="default" w:ascii="Symbol" w:hAnsi="Symbol"/>
      </w:rPr>
    </w:lvl>
    <w:lvl w:ilvl="4" w:tplc="CE701B70">
      <w:start w:val="1"/>
      <w:numFmt w:val="bullet"/>
      <w:lvlText w:val="o"/>
      <w:lvlJc w:val="left"/>
      <w:pPr>
        <w:ind w:left="3600" w:hanging="360"/>
      </w:pPr>
      <w:rPr>
        <w:rFonts w:hint="default" w:ascii="Courier New" w:hAnsi="Courier New"/>
      </w:rPr>
    </w:lvl>
    <w:lvl w:ilvl="5" w:tplc="01126E92">
      <w:start w:val="1"/>
      <w:numFmt w:val="bullet"/>
      <w:lvlText w:val=""/>
      <w:lvlJc w:val="left"/>
      <w:pPr>
        <w:ind w:left="4320" w:hanging="360"/>
      </w:pPr>
      <w:rPr>
        <w:rFonts w:hint="default" w:ascii="Wingdings" w:hAnsi="Wingdings"/>
      </w:rPr>
    </w:lvl>
    <w:lvl w:ilvl="6" w:tplc="641E6282">
      <w:start w:val="1"/>
      <w:numFmt w:val="bullet"/>
      <w:lvlText w:val=""/>
      <w:lvlJc w:val="left"/>
      <w:pPr>
        <w:ind w:left="5040" w:hanging="360"/>
      </w:pPr>
      <w:rPr>
        <w:rFonts w:hint="default" w:ascii="Symbol" w:hAnsi="Symbol"/>
      </w:rPr>
    </w:lvl>
    <w:lvl w:ilvl="7" w:tplc="85E073F4">
      <w:start w:val="1"/>
      <w:numFmt w:val="bullet"/>
      <w:lvlText w:val="o"/>
      <w:lvlJc w:val="left"/>
      <w:pPr>
        <w:ind w:left="5760" w:hanging="360"/>
      </w:pPr>
      <w:rPr>
        <w:rFonts w:hint="default" w:ascii="Courier New" w:hAnsi="Courier New"/>
      </w:rPr>
    </w:lvl>
    <w:lvl w:ilvl="8" w:tplc="C324C722">
      <w:start w:val="1"/>
      <w:numFmt w:val="bullet"/>
      <w:lvlText w:val=""/>
      <w:lvlJc w:val="left"/>
      <w:pPr>
        <w:ind w:left="6480" w:hanging="360"/>
      </w:pPr>
      <w:rPr>
        <w:rFonts w:hint="default" w:ascii="Wingdings" w:hAnsi="Wingdings"/>
      </w:rPr>
    </w:lvl>
  </w:abstractNum>
  <w:abstractNum w:abstractNumId="3" w15:restartNumberingAfterBreak="0">
    <w:nsid w:val="36214732"/>
    <w:multiLevelType w:val="hybridMultilevel"/>
    <w:tmpl w:val="FAEE39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9908CF"/>
    <w:multiLevelType w:val="hybridMultilevel"/>
    <w:tmpl w:val="23D27C84"/>
    <w:lvl w:ilvl="0" w:tplc="403A797C">
      <w:start w:val="1"/>
      <w:numFmt w:val="bullet"/>
      <w:lvlText w:val=""/>
      <w:lvlJc w:val="left"/>
      <w:pPr>
        <w:ind w:left="720" w:hanging="360"/>
      </w:pPr>
      <w:rPr>
        <w:rFonts w:hint="default" w:ascii="Symbol" w:hAnsi="Symbol"/>
      </w:rPr>
    </w:lvl>
    <w:lvl w:ilvl="1" w:tplc="30208F0C">
      <w:start w:val="1"/>
      <w:numFmt w:val="bullet"/>
      <w:lvlText w:val="o"/>
      <w:lvlJc w:val="left"/>
      <w:pPr>
        <w:ind w:left="1440" w:hanging="360"/>
      </w:pPr>
      <w:rPr>
        <w:rFonts w:hint="default" w:ascii="Courier New" w:hAnsi="Courier New"/>
      </w:rPr>
    </w:lvl>
    <w:lvl w:ilvl="2" w:tplc="2FF2C772">
      <w:start w:val="1"/>
      <w:numFmt w:val="bullet"/>
      <w:lvlText w:val=""/>
      <w:lvlJc w:val="left"/>
      <w:pPr>
        <w:ind w:left="2160" w:hanging="360"/>
      </w:pPr>
      <w:rPr>
        <w:rFonts w:hint="default" w:ascii="Wingdings" w:hAnsi="Wingdings"/>
      </w:rPr>
    </w:lvl>
    <w:lvl w:ilvl="3" w:tplc="1C927CEC">
      <w:start w:val="1"/>
      <w:numFmt w:val="bullet"/>
      <w:lvlText w:val=""/>
      <w:lvlJc w:val="left"/>
      <w:pPr>
        <w:ind w:left="2880" w:hanging="360"/>
      </w:pPr>
      <w:rPr>
        <w:rFonts w:hint="default" w:ascii="Symbol" w:hAnsi="Symbol"/>
      </w:rPr>
    </w:lvl>
    <w:lvl w:ilvl="4" w:tplc="E96EAD0C">
      <w:start w:val="1"/>
      <w:numFmt w:val="bullet"/>
      <w:lvlText w:val="o"/>
      <w:lvlJc w:val="left"/>
      <w:pPr>
        <w:ind w:left="3600" w:hanging="360"/>
      </w:pPr>
      <w:rPr>
        <w:rFonts w:hint="default" w:ascii="Courier New" w:hAnsi="Courier New"/>
      </w:rPr>
    </w:lvl>
    <w:lvl w:ilvl="5" w:tplc="52922E28">
      <w:start w:val="1"/>
      <w:numFmt w:val="bullet"/>
      <w:lvlText w:val=""/>
      <w:lvlJc w:val="left"/>
      <w:pPr>
        <w:ind w:left="4320" w:hanging="360"/>
      </w:pPr>
      <w:rPr>
        <w:rFonts w:hint="default" w:ascii="Wingdings" w:hAnsi="Wingdings"/>
      </w:rPr>
    </w:lvl>
    <w:lvl w:ilvl="6" w:tplc="2C481AE2">
      <w:start w:val="1"/>
      <w:numFmt w:val="bullet"/>
      <w:lvlText w:val=""/>
      <w:lvlJc w:val="left"/>
      <w:pPr>
        <w:ind w:left="5040" w:hanging="360"/>
      </w:pPr>
      <w:rPr>
        <w:rFonts w:hint="default" w:ascii="Symbol" w:hAnsi="Symbol"/>
      </w:rPr>
    </w:lvl>
    <w:lvl w:ilvl="7" w:tplc="B6EE70DE">
      <w:start w:val="1"/>
      <w:numFmt w:val="bullet"/>
      <w:lvlText w:val="o"/>
      <w:lvlJc w:val="left"/>
      <w:pPr>
        <w:ind w:left="5760" w:hanging="360"/>
      </w:pPr>
      <w:rPr>
        <w:rFonts w:hint="default" w:ascii="Courier New" w:hAnsi="Courier New"/>
      </w:rPr>
    </w:lvl>
    <w:lvl w:ilvl="8" w:tplc="782009B6">
      <w:start w:val="1"/>
      <w:numFmt w:val="bullet"/>
      <w:lvlText w:val=""/>
      <w:lvlJc w:val="left"/>
      <w:pPr>
        <w:ind w:left="6480" w:hanging="360"/>
      </w:pPr>
      <w:rPr>
        <w:rFonts w:hint="default" w:ascii="Wingdings" w:hAnsi="Wingdings"/>
      </w:rPr>
    </w:lvl>
  </w:abstractNum>
  <w:abstractNum w:abstractNumId="5" w15:restartNumberingAfterBreak="0">
    <w:nsid w:val="45836664"/>
    <w:multiLevelType w:val="hybridMultilevel"/>
    <w:tmpl w:val="995E3C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5F91F6A"/>
    <w:multiLevelType w:val="hybridMultilevel"/>
    <w:tmpl w:val="BF220F52"/>
    <w:lvl w:ilvl="0" w:tplc="26B43FBC">
      <w:start w:val="1"/>
      <w:numFmt w:val="bullet"/>
      <w:lvlText w:val=""/>
      <w:lvlJc w:val="left"/>
      <w:pPr>
        <w:ind w:left="720" w:hanging="360"/>
      </w:pPr>
      <w:rPr>
        <w:rFonts w:hint="default" w:ascii="Symbol" w:hAnsi="Symbol"/>
      </w:rPr>
    </w:lvl>
    <w:lvl w:ilvl="1" w:tplc="A134BDEA">
      <w:start w:val="1"/>
      <w:numFmt w:val="bullet"/>
      <w:lvlText w:val="o"/>
      <w:lvlJc w:val="left"/>
      <w:pPr>
        <w:ind w:left="1440" w:hanging="360"/>
      </w:pPr>
      <w:rPr>
        <w:rFonts w:hint="default" w:ascii="Courier New" w:hAnsi="Courier New"/>
      </w:rPr>
    </w:lvl>
    <w:lvl w:ilvl="2" w:tplc="6D12A4C8">
      <w:start w:val="1"/>
      <w:numFmt w:val="bullet"/>
      <w:lvlText w:val=""/>
      <w:lvlJc w:val="left"/>
      <w:pPr>
        <w:ind w:left="2160" w:hanging="360"/>
      </w:pPr>
      <w:rPr>
        <w:rFonts w:hint="default" w:ascii="Wingdings" w:hAnsi="Wingdings"/>
      </w:rPr>
    </w:lvl>
    <w:lvl w:ilvl="3" w:tplc="07F83A22">
      <w:start w:val="1"/>
      <w:numFmt w:val="bullet"/>
      <w:lvlText w:val=""/>
      <w:lvlJc w:val="left"/>
      <w:pPr>
        <w:ind w:left="2880" w:hanging="360"/>
      </w:pPr>
      <w:rPr>
        <w:rFonts w:hint="default" w:ascii="Symbol" w:hAnsi="Symbol"/>
      </w:rPr>
    </w:lvl>
    <w:lvl w:ilvl="4" w:tplc="7CCE5BE2">
      <w:start w:val="1"/>
      <w:numFmt w:val="bullet"/>
      <w:lvlText w:val="o"/>
      <w:lvlJc w:val="left"/>
      <w:pPr>
        <w:ind w:left="3600" w:hanging="360"/>
      </w:pPr>
      <w:rPr>
        <w:rFonts w:hint="default" w:ascii="Courier New" w:hAnsi="Courier New"/>
      </w:rPr>
    </w:lvl>
    <w:lvl w:ilvl="5" w:tplc="4B76763E">
      <w:start w:val="1"/>
      <w:numFmt w:val="bullet"/>
      <w:lvlText w:val=""/>
      <w:lvlJc w:val="left"/>
      <w:pPr>
        <w:ind w:left="4320" w:hanging="360"/>
      </w:pPr>
      <w:rPr>
        <w:rFonts w:hint="default" w:ascii="Wingdings" w:hAnsi="Wingdings"/>
      </w:rPr>
    </w:lvl>
    <w:lvl w:ilvl="6" w:tplc="C4E4101A">
      <w:start w:val="1"/>
      <w:numFmt w:val="bullet"/>
      <w:lvlText w:val=""/>
      <w:lvlJc w:val="left"/>
      <w:pPr>
        <w:ind w:left="5040" w:hanging="360"/>
      </w:pPr>
      <w:rPr>
        <w:rFonts w:hint="default" w:ascii="Symbol" w:hAnsi="Symbol"/>
      </w:rPr>
    </w:lvl>
    <w:lvl w:ilvl="7" w:tplc="33884122">
      <w:start w:val="1"/>
      <w:numFmt w:val="bullet"/>
      <w:lvlText w:val="o"/>
      <w:lvlJc w:val="left"/>
      <w:pPr>
        <w:ind w:left="5760" w:hanging="360"/>
      </w:pPr>
      <w:rPr>
        <w:rFonts w:hint="default" w:ascii="Courier New" w:hAnsi="Courier New"/>
      </w:rPr>
    </w:lvl>
    <w:lvl w:ilvl="8" w:tplc="1C68036C">
      <w:start w:val="1"/>
      <w:numFmt w:val="bullet"/>
      <w:lvlText w:val=""/>
      <w:lvlJc w:val="left"/>
      <w:pPr>
        <w:ind w:left="6480" w:hanging="360"/>
      </w:pPr>
      <w:rPr>
        <w:rFonts w:hint="default" w:ascii="Wingdings" w:hAnsi="Wingdings"/>
      </w:rPr>
    </w:lvl>
  </w:abstractNum>
  <w:abstractNum w:abstractNumId="7" w15:restartNumberingAfterBreak="0">
    <w:nsid w:val="76D63BF9"/>
    <w:multiLevelType w:val="hybridMultilevel"/>
    <w:tmpl w:val="0B9CD99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7165DDE"/>
    <w:multiLevelType w:val="hybridMultilevel"/>
    <w:tmpl w:val="A18046BA"/>
    <w:lvl w:ilvl="0" w:tplc="B9FC66DA">
      <w:start w:val="1"/>
      <w:numFmt w:val="bullet"/>
      <w:lvlText w:val=""/>
      <w:lvlJc w:val="left"/>
      <w:pPr>
        <w:ind w:left="720" w:hanging="360"/>
      </w:pPr>
      <w:rPr>
        <w:rFonts w:hint="default" w:ascii="Symbol" w:hAnsi="Symbol"/>
      </w:rPr>
    </w:lvl>
    <w:lvl w:ilvl="1" w:tplc="3A680350">
      <w:start w:val="1"/>
      <w:numFmt w:val="bullet"/>
      <w:lvlText w:val="o"/>
      <w:lvlJc w:val="left"/>
      <w:pPr>
        <w:ind w:left="1440" w:hanging="360"/>
      </w:pPr>
      <w:rPr>
        <w:rFonts w:hint="default" w:ascii="Courier New" w:hAnsi="Courier New"/>
      </w:rPr>
    </w:lvl>
    <w:lvl w:ilvl="2" w:tplc="7480B22C">
      <w:start w:val="1"/>
      <w:numFmt w:val="bullet"/>
      <w:lvlText w:val=""/>
      <w:lvlJc w:val="left"/>
      <w:pPr>
        <w:ind w:left="2160" w:hanging="360"/>
      </w:pPr>
      <w:rPr>
        <w:rFonts w:hint="default" w:ascii="Wingdings" w:hAnsi="Wingdings"/>
      </w:rPr>
    </w:lvl>
    <w:lvl w:ilvl="3" w:tplc="B250395A">
      <w:start w:val="1"/>
      <w:numFmt w:val="bullet"/>
      <w:lvlText w:val=""/>
      <w:lvlJc w:val="left"/>
      <w:pPr>
        <w:ind w:left="2880" w:hanging="360"/>
      </w:pPr>
      <w:rPr>
        <w:rFonts w:hint="default" w:ascii="Symbol" w:hAnsi="Symbol"/>
      </w:rPr>
    </w:lvl>
    <w:lvl w:ilvl="4" w:tplc="9398A80C">
      <w:start w:val="1"/>
      <w:numFmt w:val="bullet"/>
      <w:lvlText w:val="o"/>
      <w:lvlJc w:val="left"/>
      <w:pPr>
        <w:ind w:left="3600" w:hanging="360"/>
      </w:pPr>
      <w:rPr>
        <w:rFonts w:hint="default" w:ascii="Courier New" w:hAnsi="Courier New"/>
      </w:rPr>
    </w:lvl>
    <w:lvl w:ilvl="5" w:tplc="46A69FAC">
      <w:start w:val="1"/>
      <w:numFmt w:val="bullet"/>
      <w:lvlText w:val=""/>
      <w:lvlJc w:val="left"/>
      <w:pPr>
        <w:ind w:left="4320" w:hanging="360"/>
      </w:pPr>
      <w:rPr>
        <w:rFonts w:hint="default" w:ascii="Wingdings" w:hAnsi="Wingdings"/>
      </w:rPr>
    </w:lvl>
    <w:lvl w:ilvl="6" w:tplc="23D06FB2">
      <w:start w:val="1"/>
      <w:numFmt w:val="bullet"/>
      <w:lvlText w:val=""/>
      <w:lvlJc w:val="left"/>
      <w:pPr>
        <w:ind w:left="5040" w:hanging="360"/>
      </w:pPr>
      <w:rPr>
        <w:rFonts w:hint="default" w:ascii="Symbol" w:hAnsi="Symbol"/>
      </w:rPr>
    </w:lvl>
    <w:lvl w:ilvl="7" w:tplc="816A2196">
      <w:start w:val="1"/>
      <w:numFmt w:val="bullet"/>
      <w:lvlText w:val="o"/>
      <w:lvlJc w:val="left"/>
      <w:pPr>
        <w:ind w:left="5760" w:hanging="360"/>
      </w:pPr>
      <w:rPr>
        <w:rFonts w:hint="default" w:ascii="Courier New" w:hAnsi="Courier New"/>
      </w:rPr>
    </w:lvl>
    <w:lvl w:ilvl="8" w:tplc="E234A534">
      <w:start w:val="1"/>
      <w:numFmt w:val="bullet"/>
      <w:lvlText w:val=""/>
      <w:lvlJc w:val="left"/>
      <w:pPr>
        <w:ind w:left="6480" w:hanging="360"/>
      </w:pPr>
      <w:rPr>
        <w:rFonts w:hint="default" w:ascii="Wingdings" w:hAnsi="Wingdings"/>
      </w:rPr>
    </w:lvl>
  </w:abstractNum>
  <w:num w:numId="11">
    <w:abstractNumId w:val="10"/>
  </w:num>
  <w:num w:numId="10">
    <w:abstractNumId w:val="9"/>
  </w:num>
  <w:num w:numId="1">
    <w:abstractNumId w:val="6"/>
  </w:num>
  <w:num w:numId="2">
    <w:abstractNumId w:val="4"/>
  </w:num>
  <w:num w:numId="3">
    <w:abstractNumId w:val="8"/>
  </w:num>
  <w:num w:numId="4">
    <w:abstractNumId w:val="1"/>
  </w:num>
  <w:num w:numId="5">
    <w:abstractNumId w:val="2"/>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ED7D75"/>
    <w:rsid w:val="00014A91"/>
    <w:rsid w:val="000362FE"/>
    <w:rsid w:val="0008F91E"/>
    <w:rsid w:val="000C6F91"/>
    <w:rsid w:val="001063E7"/>
    <w:rsid w:val="0012081A"/>
    <w:rsid w:val="001A5FE3"/>
    <w:rsid w:val="001E155D"/>
    <w:rsid w:val="00230375"/>
    <w:rsid w:val="002338B2"/>
    <w:rsid w:val="002646FD"/>
    <w:rsid w:val="002E2F30"/>
    <w:rsid w:val="00314E63"/>
    <w:rsid w:val="003202D2"/>
    <w:rsid w:val="0032045F"/>
    <w:rsid w:val="00340FF4"/>
    <w:rsid w:val="00371CE0"/>
    <w:rsid w:val="003B7BEA"/>
    <w:rsid w:val="003C2EA1"/>
    <w:rsid w:val="00400A73"/>
    <w:rsid w:val="0046049C"/>
    <w:rsid w:val="004B10BB"/>
    <w:rsid w:val="004D65C6"/>
    <w:rsid w:val="00526A46"/>
    <w:rsid w:val="00544B33"/>
    <w:rsid w:val="0057401B"/>
    <w:rsid w:val="005A1247"/>
    <w:rsid w:val="005A1AF7"/>
    <w:rsid w:val="005D58C0"/>
    <w:rsid w:val="006118C9"/>
    <w:rsid w:val="00615E48"/>
    <w:rsid w:val="006C34E1"/>
    <w:rsid w:val="006D20E6"/>
    <w:rsid w:val="006F43DC"/>
    <w:rsid w:val="00763C61"/>
    <w:rsid w:val="0080272F"/>
    <w:rsid w:val="008060B4"/>
    <w:rsid w:val="00852F9D"/>
    <w:rsid w:val="008A0B9E"/>
    <w:rsid w:val="008A45A7"/>
    <w:rsid w:val="008F4132"/>
    <w:rsid w:val="00963F37"/>
    <w:rsid w:val="0099181A"/>
    <w:rsid w:val="009D31A4"/>
    <w:rsid w:val="009F3543"/>
    <w:rsid w:val="00A1746E"/>
    <w:rsid w:val="00A201C0"/>
    <w:rsid w:val="00A72216"/>
    <w:rsid w:val="00AA0D8A"/>
    <w:rsid w:val="00AD015F"/>
    <w:rsid w:val="00AE02D9"/>
    <w:rsid w:val="00AE6117"/>
    <w:rsid w:val="00B1192E"/>
    <w:rsid w:val="00BAA7CB"/>
    <w:rsid w:val="00BB0405"/>
    <w:rsid w:val="00BC0F50"/>
    <w:rsid w:val="00BF286F"/>
    <w:rsid w:val="00C10A1C"/>
    <w:rsid w:val="00C20FB6"/>
    <w:rsid w:val="00C260C6"/>
    <w:rsid w:val="00C3447E"/>
    <w:rsid w:val="00C9700B"/>
    <w:rsid w:val="00CD0E1B"/>
    <w:rsid w:val="00D624F6"/>
    <w:rsid w:val="00D92225"/>
    <w:rsid w:val="00DB586C"/>
    <w:rsid w:val="00DD48E0"/>
    <w:rsid w:val="00DE38E2"/>
    <w:rsid w:val="00E29BB8"/>
    <w:rsid w:val="00E36CA2"/>
    <w:rsid w:val="00ED4FCD"/>
    <w:rsid w:val="00F45717"/>
    <w:rsid w:val="00F62082"/>
    <w:rsid w:val="00FE2BCA"/>
    <w:rsid w:val="00FE4CC2"/>
    <w:rsid w:val="00FE5A19"/>
    <w:rsid w:val="00FF782D"/>
    <w:rsid w:val="01A4C97F"/>
    <w:rsid w:val="027B2A9D"/>
    <w:rsid w:val="0567AE4D"/>
    <w:rsid w:val="05B2CB5F"/>
    <w:rsid w:val="06894C20"/>
    <w:rsid w:val="070580BB"/>
    <w:rsid w:val="087BA76A"/>
    <w:rsid w:val="098A700B"/>
    <w:rsid w:val="0A5B64ED"/>
    <w:rsid w:val="0B3A70EE"/>
    <w:rsid w:val="0C046825"/>
    <w:rsid w:val="0C8CF013"/>
    <w:rsid w:val="0D5B4608"/>
    <w:rsid w:val="0E9DDD16"/>
    <w:rsid w:val="0EDEBED8"/>
    <w:rsid w:val="0FE73396"/>
    <w:rsid w:val="107F1465"/>
    <w:rsid w:val="129D6933"/>
    <w:rsid w:val="12F2F4EF"/>
    <w:rsid w:val="1336DDA9"/>
    <w:rsid w:val="13EBBA69"/>
    <w:rsid w:val="15D53DD6"/>
    <w:rsid w:val="162604C1"/>
    <w:rsid w:val="165A6EBA"/>
    <w:rsid w:val="17AAF9A5"/>
    <w:rsid w:val="17BC039A"/>
    <w:rsid w:val="18273975"/>
    <w:rsid w:val="1886FDD3"/>
    <w:rsid w:val="1897D380"/>
    <w:rsid w:val="19BA212C"/>
    <w:rsid w:val="1A17D865"/>
    <w:rsid w:val="1AA222C3"/>
    <w:rsid w:val="1BB22C12"/>
    <w:rsid w:val="1BDF79C9"/>
    <w:rsid w:val="1BE30699"/>
    <w:rsid w:val="1C1F3E26"/>
    <w:rsid w:val="1CC9B03E"/>
    <w:rsid w:val="1CF1CCEE"/>
    <w:rsid w:val="1F3501DD"/>
    <w:rsid w:val="1F6FA204"/>
    <w:rsid w:val="1FE7F379"/>
    <w:rsid w:val="1FFF4EF3"/>
    <w:rsid w:val="2135012A"/>
    <w:rsid w:val="2171C608"/>
    <w:rsid w:val="21900865"/>
    <w:rsid w:val="2208FB10"/>
    <w:rsid w:val="22CBFFC0"/>
    <w:rsid w:val="22CD6978"/>
    <w:rsid w:val="22CF78D6"/>
    <w:rsid w:val="23206530"/>
    <w:rsid w:val="247A9156"/>
    <w:rsid w:val="2642919C"/>
    <w:rsid w:val="2815D4C2"/>
    <w:rsid w:val="28B7A3DD"/>
    <w:rsid w:val="2903CF78"/>
    <w:rsid w:val="29194E35"/>
    <w:rsid w:val="2BA0C3BC"/>
    <w:rsid w:val="2C979FD0"/>
    <w:rsid w:val="2D0E3A11"/>
    <w:rsid w:val="2D74A492"/>
    <w:rsid w:val="2DB6E392"/>
    <w:rsid w:val="2E86B9E6"/>
    <w:rsid w:val="2F46CE13"/>
    <w:rsid w:val="2FA192B7"/>
    <w:rsid w:val="30CC7457"/>
    <w:rsid w:val="3166CB9A"/>
    <w:rsid w:val="325B07F4"/>
    <w:rsid w:val="32EAD01D"/>
    <w:rsid w:val="32FD26C7"/>
    <w:rsid w:val="35668E1A"/>
    <w:rsid w:val="35DEA8E0"/>
    <w:rsid w:val="37233E1F"/>
    <w:rsid w:val="37271563"/>
    <w:rsid w:val="37CD2A93"/>
    <w:rsid w:val="39500568"/>
    <w:rsid w:val="3AA27E24"/>
    <w:rsid w:val="3AA35E98"/>
    <w:rsid w:val="3ACE7F87"/>
    <w:rsid w:val="3B03228E"/>
    <w:rsid w:val="3B0EA87D"/>
    <w:rsid w:val="3B48EC9A"/>
    <w:rsid w:val="3B6EA6DE"/>
    <w:rsid w:val="3C8CF867"/>
    <w:rsid w:val="3E322DCA"/>
    <w:rsid w:val="3F4338C6"/>
    <w:rsid w:val="3FC8F9DF"/>
    <w:rsid w:val="40AC779F"/>
    <w:rsid w:val="413A5696"/>
    <w:rsid w:val="42601EE2"/>
    <w:rsid w:val="43182406"/>
    <w:rsid w:val="444CED3A"/>
    <w:rsid w:val="447330B9"/>
    <w:rsid w:val="44D4A476"/>
    <w:rsid w:val="45D49860"/>
    <w:rsid w:val="46A94C90"/>
    <w:rsid w:val="47988A91"/>
    <w:rsid w:val="47C4F2D3"/>
    <w:rsid w:val="48B25EE1"/>
    <w:rsid w:val="493D25A4"/>
    <w:rsid w:val="49ED7D75"/>
    <w:rsid w:val="4A3C10D1"/>
    <w:rsid w:val="4ABCD0CE"/>
    <w:rsid w:val="4AE9F11A"/>
    <w:rsid w:val="4C4770F0"/>
    <w:rsid w:val="4C5AA91D"/>
    <w:rsid w:val="4E2699F8"/>
    <w:rsid w:val="4FEEC408"/>
    <w:rsid w:val="512FD0F8"/>
    <w:rsid w:val="51921E29"/>
    <w:rsid w:val="51C6FCD5"/>
    <w:rsid w:val="52EB718B"/>
    <w:rsid w:val="531D97B2"/>
    <w:rsid w:val="53C7AA81"/>
    <w:rsid w:val="5485F6EC"/>
    <w:rsid w:val="55200ED9"/>
    <w:rsid w:val="5581877F"/>
    <w:rsid w:val="55D08B9A"/>
    <w:rsid w:val="55D0FEAB"/>
    <w:rsid w:val="562356A0"/>
    <w:rsid w:val="5736361F"/>
    <w:rsid w:val="5C72839F"/>
    <w:rsid w:val="5D316704"/>
    <w:rsid w:val="5E3EEEBB"/>
    <w:rsid w:val="5EE8EE96"/>
    <w:rsid w:val="5EF88A75"/>
    <w:rsid w:val="5F602AAC"/>
    <w:rsid w:val="6108157D"/>
    <w:rsid w:val="614EB62E"/>
    <w:rsid w:val="61A5DEB0"/>
    <w:rsid w:val="62AE4674"/>
    <w:rsid w:val="63A95E7A"/>
    <w:rsid w:val="65E1F29C"/>
    <w:rsid w:val="65FE9E90"/>
    <w:rsid w:val="66029647"/>
    <w:rsid w:val="66A9CFBB"/>
    <w:rsid w:val="66C8F30D"/>
    <w:rsid w:val="66EADDE6"/>
    <w:rsid w:val="66F4007B"/>
    <w:rsid w:val="67DE241B"/>
    <w:rsid w:val="67F5DD64"/>
    <w:rsid w:val="68650076"/>
    <w:rsid w:val="692242BD"/>
    <w:rsid w:val="6AC2AAB1"/>
    <w:rsid w:val="6AC561B7"/>
    <w:rsid w:val="6BB4D601"/>
    <w:rsid w:val="6BF8385E"/>
    <w:rsid w:val="6E343C41"/>
    <w:rsid w:val="6E41E7B5"/>
    <w:rsid w:val="6E4DB41E"/>
    <w:rsid w:val="6E5704F2"/>
    <w:rsid w:val="6EA4E14D"/>
    <w:rsid w:val="6EE2B899"/>
    <w:rsid w:val="6F8A566C"/>
    <w:rsid w:val="6F8F8070"/>
    <w:rsid w:val="70317F04"/>
    <w:rsid w:val="716081BF"/>
    <w:rsid w:val="719460B5"/>
    <w:rsid w:val="73759327"/>
    <w:rsid w:val="73791FF7"/>
    <w:rsid w:val="73ACF5AB"/>
    <w:rsid w:val="763F2E7D"/>
    <w:rsid w:val="77425DB9"/>
    <w:rsid w:val="78036272"/>
    <w:rsid w:val="78813DBE"/>
    <w:rsid w:val="78E618DB"/>
    <w:rsid w:val="7B3587FA"/>
    <w:rsid w:val="7D45E71A"/>
    <w:rsid w:val="7D6A9818"/>
    <w:rsid w:val="7DE3BB6B"/>
    <w:rsid w:val="7F29C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7D75"/>
  <w15:chartTrackingRefBased/>
  <w15:docId w15:val="{781B9107-E390-4800-9033-618BFF98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B10B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B10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4D4D3-EB47-490C-B80A-EA9EE5ACE176}">
  <ds:schemaRefs>
    <ds:schemaRef ds:uri="http://purl.org/dc/elements/1.1/"/>
    <ds:schemaRef ds:uri="7f8a0bc0-d8f3-496d-acb3-149f28ddcf0a"/>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3a53f90f-e37a-468c-b891-542b282065b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98194F4-CFEE-4675-9ABA-E8DE5B70E7A5}">
  <ds:schemaRefs>
    <ds:schemaRef ds:uri="http://schemas.microsoft.com/sharepoint/v3/contenttype/forms"/>
  </ds:schemaRefs>
</ds:datastoreItem>
</file>

<file path=customXml/itemProps3.xml><?xml version="1.0" encoding="utf-8"?>
<ds:datastoreItem xmlns:ds="http://schemas.openxmlformats.org/officeDocument/2006/customXml" ds:itemID="{D24B6F60-BD03-4472-9A17-4D5C337BBE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Brooke Murphy</dc:creator>
  <keywords/>
  <dc:description/>
  <lastModifiedBy>Keleigh Pereira</lastModifiedBy>
  <revision>6</revision>
  <lastPrinted>2021-01-08T16:04:00.0000000Z</lastPrinted>
  <dcterms:created xsi:type="dcterms:W3CDTF">2021-02-08T15:58:00.0000000Z</dcterms:created>
  <dcterms:modified xsi:type="dcterms:W3CDTF">2021-04-09T16:58:04.3845410Z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y fmtid="{D5CDD505-2E9C-101B-9397-08002B2CF9AE}" pid="3" name="Order">
    <vt:r8>5198700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