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04434" w:rsidR="001173CD" w:rsidP="006C4655" w:rsidRDefault="001173CD" w14:paraId="74D041C5" w14:textId="77777777">
      <w:pPr>
        <w:pStyle w:val="BodyFirstpage"/>
        <w:ind w:left="0"/>
        <w:jc w:val="center"/>
        <w:rPr>
          <w:rFonts w:asciiTheme="minorHAnsi" w:hAnsiTheme="minorHAnsi" w:cstheme="minorHAnsi"/>
          <w:sz w:val="24"/>
          <w:szCs w:val="24"/>
        </w:rPr>
      </w:pPr>
      <w:r w:rsidRPr="00204434">
        <w:rPr>
          <w:rFonts w:asciiTheme="minorHAnsi" w:hAnsiTheme="minorHAnsi" w:cstheme="minorHAnsi"/>
          <w:sz w:val="24"/>
          <w:szCs w:val="24"/>
        </w:rPr>
        <w:t>Community Action Pioneer Valley’s Three County CoC</w:t>
      </w:r>
    </w:p>
    <w:p w:rsidRPr="00204434" w:rsidR="001173CD" w:rsidP="1E782C8E" w:rsidRDefault="006C4655" w14:paraId="74780FA9" w14:textId="43BB37C0">
      <w:pPr>
        <w:pStyle w:val="BodyFirstpage"/>
        <w:ind w:left="1440"/>
        <w:rPr>
          <w:rFonts w:ascii="Calibri" w:hAnsi="Calibri" w:cs="Calibri" w:asciiTheme="minorAscii" w:hAnsiTheme="minorAscii" w:cstheme="minorAscii"/>
          <w:b w:val="1"/>
          <w:bCs w:val="1"/>
          <w:i w:val="1"/>
          <w:iCs w:val="1"/>
          <w:sz w:val="24"/>
          <w:szCs w:val="24"/>
        </w:rPr>
      </w:pPr>
      <w:r w:rsidRPr="1E782C8E" w:rsidR="006C4655">
        <w:rPr>
          <w:rFonts w:ascii="Calibri" w:hAnsi="Calibri" w:cs="Calibri" w:asciiTheme="minorAscii" w:hAnsiTheme="minorAscii" w:cstheme="minorAscii"/>
          <w:b w:val="1"/>
          <w:bCs w:val="1"/>
          <w:i w:val="1"/>
          <w:iCs w:val="1"/>
          <w:sz w:val="24"/>
          <w:szCs w:val="24"/>
        </w:rPr>
        <w:t xml:space="preserve">        </w:t>
      </w:r>
      <w:r w:rsidRPr="1E782C8E" w:rsidR="001E53FD">
        <w:rPr>
          <w:rFonts w:ascii="Calibri" w:hAnsi="Calibri" w:cs="Calibri" w:asciiTheme="minorAscii" w:hAnsiTheme="minorAscii" w:cstheme="minorAscii"/>
          <w:b w:val="1"/>
          <w:bCs w:val="1"/>
          <w:i w:val="1"/>
          <w:iCs w:val="1"/>
          <w:sz w:val="24"/>
          <w:szCs w:val="24"/>
        </w:rPr>
        <w:t xml:space="preserve">                </w:t>
      </w:r>
      <w:r w:rsidRPr="1E782C8E" w:rsidR="001173CD">
        <w:rPr>
          <w:rFonts w:ascii="Calibri" w:hAnsi="Calibri" w:cs="Calibri" w:asciiTheme="minorAscii" w:hAnsiTheme="minorAscii" w:cstheme="minorAscii"/>
          <w:b w:val="1"/>
          <w:bCs w:val="1"/>
          <w:i w:val="1"/>
          <w:iCs w:val="1"/>
          <w:sz w:val="24"/>
          <w:szCs w:val="24"/>
        </w:rPr>
        <w:t xml:space="preserve">Notice of </w:t>
      </w:r>
      <w:r w:rsidRPr="1E782C8E" w:rsidR="6611B697">
        <w:rPr>
          <w:rFonts w:ascii="Calibri" w:hAnsi="Calibri" w:cs="Calibri" w:asciiTheme="minorAscii" w:hAnsiTheme="minorAscii" w:cstheme="minorAscii"/>
          <w:b w:val="1"/>
          <w:bCs w:val="1"/>
          <w:i w:val="1"/>
          <w:iCs w:val="1"/>
          <w:sz w:val="24"/>
          <w:szCs w:val="24"/>
        </w:rPr>
        <w:t>Quarterly</w:t>
      </w:r>
      <w:r w:rsidRPr="1E782C8E" w:rsidR="001173CD">
        <w:rPr>
          <w:rFonts w:ascii="Calibri" w:hAnsi="Calibri" w:cs="Calibri" w:asciiTheme="minorAscii" w:hAnsiTheme="minorAscii" w:cstheme="minorAscii"/>
          <w:b w:val="1"/>
          <w:bCs w:val="1"/>
          <w:i w:val="1"/>
          <w:iCs w:val="1"/>
          <w:sz w:val="24"/>
          <w:szCs w:val="24"/>
        </w:rPr>
        <w:t xml:space="preserve"> Board Meeting</w:t>
      </w:r>
      <w:r w:rsidRPr="1E782C8E" w:rsidR="4979C5DF">
        <w:rPr>
          <w:rFonts w:ascii="Calibri" w:hAnsi="Calibri" w:cs="Calibri" w:asciiTheme="minorAscii" w:hAnsiTheme="minorAscii" w:cstheme="minorAscii"/>
          <w:b w:val="1"/>
          <w:bCs w:val="1"/>
          <w:i w:val="1"/>
          <w:iCs w:val="1"/>
          <w:sz w:val="24"/>
          <w:szCs w:val="24"/>
        </w:rPr>
        <w:t xml:space="preserve"> Minutes</w:t>
      </w:r>
      <w:r w:rsidRPr="1E782C8E" w:rsidR="2E8ACB8B">
        <w:rPr>
          <w:rFonts w:ascii="Calibri" w:hAnsi="Calibri" w:cs="Calibri" w:asciiTheme="minorAscii" w:hAnsiTheme="minorAscii" w:cstheme="minorAscii"/>
          <w:b w:val="1"/>
          <w:bCs w:val="1"/>
          <w:i w:val="1"/>
          <w:iCs w:val="1"/>
          <w:sz w:val="24"/>
          <w:szCs w:val="24"/>
        </w:rPr>
        <w:t xml:space="preserve">, </w:t>
      </w:r>
      <w:r w:rsidRPr="1E782C8E" w:rsidR="00CB2AF8">
        <w:rPr>
          <w:rFonts w:ascii="Calibri" w:hAnsi="Calibri" w:cs="Calibri" w:asciiTheme="minorAscii" w:hAnsiTheme="minorAscii" w:cstheme="minorAscii"/>
          <w:b w:val="1"/>
          <w:bCs w:val="1"/>
          <w:i w:val="1"/>
          <w:iCs w:val="1"/>
          <w:sz w:val="24"/>
          <w:szCs w:val="24"/>
        </w:rPr>
        <w:t>June 2021</w:t>
      </w:r>
    </w:p>
    <w:p w:rsidRPr="00204434" w:rsidR="001173CD" w:rsidP="001173CD" w:rsidRDefault="001173CD" w14:paraId="3CFDB238" w14:textId="77777777">
      <w:pPr>
        <w:pStyle w:val="BodyFirstpage"/>
        <w:ind w:left="0"/>
        <w:rPr>
          <w:rFonts w:asciiTheme="minorHAnsi" w:hAnsiTheme="minorHAnsi" w:cstheme="minorHAnsi"/>
          <w:b/>
          <w:i/>
          <w:sz w:val="24"/>
          <w:szCs w:val="24"/>
        </w:rPr>
      </w:pPr>
    </w:p>
    <w:p w:rsidR="00973D68" w:rsidP="1E782C8E" w:rsidRDefault="001173CD" w14:paraId="2C09E839" w14:textId="23D823F2">
      <w:pPr>
        <w:pStyle w:val="BodyFirstpage"/>
        <w:ind w:left="0"/>
        <w:jc w:val="center"/>
        <w:rPr>
          <w:rFonts w:ascii="Calibri" w:hAnsi="Calibri" w:cs="Calibri" w:asciiTheme="minorAscii" w:hAnsiTheme="minorAscii" w:cstheme="minorAscii"/>
          <w:b w:val="1"/>
          <w:bCs w:val="1"/>
          <w:sz w:val="24"/>
          <w:szCs w:val="24"/>
        </w:rPr>
      </w:pPr>
      <w:r w:rsidRPr="1E782C8E" w:rsidR="001173CD">
        <w:rPr>
          <w:rFonts w:ascii="Calibri" w:hAnsi="Calibri" w:cs="Calibri" w:asciiTheme="minorAscii" w:hAnsiTheme="minorAscii" w:cstheme="minorAscii"/>
          <w:sz w:val="24"/>
          <w:szCs w:val="24"/>
        </w:rPr>
        <w:t xml:space="preserve">This is to herby notify the membership of the Three County Continuum of Care that the CoC Board of Directors </w:t>
      </w:r>
      <w:r w:rsidRPr="1E782C8E" w:rsidR="16525BA0">
        <w:rPr>
          <w:rFonts w:ascii="Calibri" w:hAnsi="Calibri" w:cs="Calibri" w:asciiTheme="minorAscii" w:hAnsiTheme="minorAscii" w:cstheme="minorAscii"/>
          <w:sz w:val="24"/>
          <w:szCs w:val="24"/>
        </w:rPr>
        <w:t xml:space="preserve">were </w:t>
      </w:r>
      <w:r w:rsidRPr="1E782C8E" w:rsidR="001173CD">
        <w:rPr>
          <w:rFonts w:ascii="Calibri" w:hAnsi="Calibri" w:cs="Calibri" w:asciiTheme="minorAscii" w:hAnsiTheme="minorAscii" w:cstheme="minorAscii"/>
          <w:sz w:val="24"/>
          <w:szCs w:val="24"/>
        </w:rPr>
        <w:t xml:space="preserve">called to a meeting </w:t>
      </w:r>
      <w:r w:rsidRPr="1E782C8E" w:rsidR="0022418E">
        <w:rPr>
          <w:rFonts w:ascii="Calibri" w:hAnsi="Calibri" w:cs="Calibri" w:asciiTheme="minorAscii" w:hAnsiTheme="minorAscii" w:cstheme="minorAscii"/>
          <w:sz w:val="24"/>
          <w:szCs w:val="24"/>
        </w:rPr>
        <w:t>from</w:t>
      </w:r>
      <w:r w:rsidRPr="1E782C8E" w:rsidR="001173CD">
        <w:rPr>
          <w:rFonts w:ascii="Calibri" w:hAnsi="Calibri" w:cs="Calibri" w:asciiTheme="minorAscii" w:hAnsiTheme="minorAscii" w:cstheme="minorAscii"/>
          <w:b w:val="1"/>
          <w:bCs w:val="1"/>
          <w:sz w:val="24"/>
          <w:szCs w:val="24"/>
        </w:rPr>
        <w:t xml:space="preserve"> </w:t>
      </w:r>
      <w:r w:rsidRPr="1E782C8E" w:rsidR="00CB2AF8">
        <w:rPr>
          <w:rFonts w:ascii="Calibri" w:hAnsi="Calibri" w:cs="Calibri" w:asciiTheme="minorAscii" w:hAnsiTheme="minorAscii" w:cstheme="minorAscii"/>
          <w:b w:val="1"/>
          <w:bCs w:val="1"/>
          <w:sz w:val="24"/>
          <w:szCs w:val="24"/>
        </w:rPr>
        <w:t>2</w:t>
      </w:r>
      <w:r w:rsidRPr="1E782C8E" w:rsidR="0022418E">
        <w:rPr>
          <w:rFonts w:ascii="Calibri" w:hAnsi="Calibri" w:cs="Calibri" w:asciiTheme="minorAscii" w:hAnsiTheme="minorAscii" w:cstheme="minorAscii"/>
          <w:b w:val="1"/>
          <w:bCs w:val="1"/>
          <w:sz w:val="24"/>
          <w:szCs w:val="24"/>
        </w:rPr>
        <w:t>-4</w:t>
      </w:r>
      <w:r w:rsidRPr="1E782C8E" w:rsidR="2E7E76FE">
        <w:rPr>
          <w:rFonts w:ascii="Calibri" w:hAnsi="Calibri" w:cs="Calibri" w:asciiTheme="minorAscii" w:hAnsiTheme="minorAscii" w:cstheme="minorAscii"/>
          <w:b w:val="1"/>
          <w:bCs w:val="1"/>
          <w:sz w:val="24"/>
          <w:szCs w:val="24"/>
        </w:rPr>
        <w:t>pm</w:t>
      </w:r>
      <w:r w:rsidRPr="1E782C8E" w:rsidR="00C62A31">
        <w:rPr>
          <w:rFonts w:ascii="Calibri" w:hAnsi="Calibri" w:cs="Calibri" w:asciiTheme="minorAscii" w:hAnsiTheme="minorAscii" w:cstheme="minorAscii"/>
          <w:b w:val="1"/>
          <w:bCs w:val="1"/>
          <w:sz w:val="24"/>
          <w:szCs w:val="24"/>
        </w:rPr>
        <w:t xml:space="preserve">, </w:t>
      </w:r>
      <w:r w:rsidRPr="1E782C8E" w:rsidR="00CB2AF8">
        <w:rPr>
          <w:rFonts w:ascii="Calibri" w:hAnsi="Calibri" w:cs="Calibri" w:asciiTheme="minorAscii" w:hAnsiTheme="minorAscii" w:cstheme="minorAscii"/>
          <w:b w:val="1"/>
          <w:bCs w:val="1"/>
          <w:sz w:val="24"/>
          <w:szCs w:val="24"/>
        </w:rPr>
        <w:t>Wednesday, June 16</w:t>
      </w:r>
      <w:r w:rsidRPr="1E782C8E" w:rsidR="001E53FD">
        <w:rPr>
          <w:rFonts w:ascii="Calibri" w:hAnsi="Calibri" w:cs="Calibri" w:asciiTheme="minorAscii" w:hAnsiTheme="minorAscii" w:cstheme="minorAscii"/>
          <w:b w:val="1"/>
          <w:bCs w:val="1"/>
          <w:sz w:val="24"/>
          <w:szCs w:val="24"/>
          <w:vertAlign w:val="superscript"/>
        </w:rPr>
        <w:t>th</w:t>
      </w:r>
      <w:r w:rsidRPr="1E782C8E" w:rsidR="001E53FD">
        <w:rPr>
          <w:rFonts w:ascii="Calibri" w:hAnsi="Calibri" w:cs="Calibri" w:asciiTheme="minorAscii" w:hAnsiTheme="minorAscii" w:cstheme="minorAscii"/>
          <w:b w:val="1"/>
          <w:bCs w:val="1"/>
          <w:sz w:val="24"/>
          <w:szCs w:val="24"/>
        </w:rPr>
        <w:t>, 2021</w:t>
      </w:r>
      <w:r w:rsidRPr="1E782C8E" w:rsidR="0093131B">
        <w:rPr>
          <w:rFonts w:ascii="Calibri" w:hAnsi="Calibri" w:cs="Calibri" w:asciiTheme="minorAscii" w:hAnsiTheme="minorAscii" w:cstheme="minorAscii"/>
          <w:b w:val="1"/>
          <w:bCs w:val="1"/>
          <w:sz w:val="24"/>
          <w:szCs w:val="24"/>
        </w:rPr>
        <w:t xml:space="preserve">. </w:t>
      </w:r>
    </w:p>
    <w:p w:rsidRPr="00204434" w:rsidR="001173CD" w:rsidP="1E782C8E" w:rsidRDefault="0093131B" w14:paraId="6BAAD081" w14:textId="2B59567D">
      <w:pPr>
        <w:pStyle w:val="BodyFirstpage"/>
        <w:ind w:left="0"/>
        <w:jc w:val="center"/>
        <w:rPr>
          <w:rFonts w:ascii="Calibri" w:hAnsi="Calibri" w:cs="Calibri" w:asciiTheme="minorAscii" w:hAnsiTheme="minorAscii" w:cstheme="minorAscii"/>
          <w:sz w:val="24"/>
          <w:szCs w:val="24"/>
        </w:rPr>
      </w:pPr>
      <w:r w:rsidRPr="1E782C8E" w:rsidR="0093131B">
        <w:rPr>
          <w:rFonts w:ascii="Calibri" w:hAnsi="Calibri" w:cs="Calibri" w:asciiTheme="minorAscii" w:hAnsiTheme="minorAscii" w:cstheme="minorAscii"/>
          <w:b w:val="1"/>
          <w:bCs w:val="1"/>
          <w:sz w:val="24"/>
          <w:szCs w:val="24"/>
        </w:rPr>
        <w:t xml:space="preserve"> This meeting </w:t>
      </w:r>
      <w:r w:rsidRPr="1E782C8E" w:rsidR="3A7C86D0">
        <w:rPr>
          <w:rFonts w:ascii="Calibri" w:hAnsi="Calibri" w:cs="Calibri" w:asciiTheme="minorAscii" w:hAnsiTheme="minorAscii" w:cstheme="minorAscii"/>
          <w:b w:val="1"/>
          <w:bCs w:val="1"/>
          <w:sz w:val="24"/>
          <w:szCs w:val="24"/>
        </w:rPr>
        <w:t>was</w:t>
      </w:r>
      <w:r w:rsidRPr="1E782C8E" w:rsidR="0093131B">
        <w:rPr>
          <w:rFonts w:ascii="Calibri" w:hAnsi="Calibri" w:cs="Calibri" w:asciiTheme="minorAscii" w:hAnsiTheme="minorAscii" w:cstheme="minorAscii"/>
          <w:b w:val="1"/>
          <w:bCs w:val="1"/>
          <w:sz w:val="24"/>
          <w:szCs w:val="24"/>
        </w:rPr>
        <w:t xml:space="preserve"> held on zoom.</w:t>
      </w:r>
    </w:p>
    <w:p w:rsidRPr="00204434" w:rsidR="001173CD" w:rsidP="001173CD" w:rsidRDefault="001173CD" w14:paraId="130DCD9E" w14:textId="77777777">
      <w:pPr>
        <w:pStyle w:val="BodyFirstpage"/>
        <w:ind w:left="2448"/>
        <w:rPr>
          <w:rFonts w:asciiTheme="minorHAnsi" w:hAnsiTheme="minorHAnsi" w:cstheme="minorHAnsi"/>
          <w:sz w:val="24"/>
          <w:szCs w:val="24"/>
        </w:rPr>
      </w:pPr>
    </w:p>
    <w:p w:rsidR="1B1BDCEC" w:rsidP="4462CD1E" w:rsidRDefault="1B1BDCEC" w14:paraId="4013BB76" w14:textId="0F6ECFB1">
      <w:pPr>
        <w:pStyle w:val="BodyFirstpage"/>
        <w:bidi w:val="0"/>
        <w:spacing w:before="0" w:beforeAutospacing="off" w:after="0" w:afterAutospacing="off" w:line="240" w:lineRule="auto"/>
        <w:ind w:left="3600" w:right="360" w:firstLine="720"/>
        <w:jc w:val="left"/>
        <w:rPr>
          <w:rFonts w:ascii="Times New Roman" w:hAnsi="Times New Roman" w:eastAsia="Arial Unicode MS" w:cs="Arial Unicode MS"/>
          <w:b w:val="1"/>
          <w:bCs w:val="1"/>
          <w:color w:val="000000" w:themeColor="text1" w:themeTint="FF" w:themeShade="FF"/>
          <w:sz w:val="24"/>
          <w:szCs w:val="24"/>
          <w:u w:val="single"/>
        </w:rPr>
      </w:pPr>
      <w:r w:rsidRPr="4462CD1E" w:rsidR="1B1BDCEC">
        <w:rPr>
          <w:rFonts w:ascii="Calibri" w:hAnsi="Calibri" w:cs="Calibri" w:asciiTheme="minorAscii" w:hAnsiTheme="minorAscii" w:cstheme="minorAscii"/>
          <w:b w:val="1"/>
          <w:bCs w:val="1"/>
          <w:sz w:val="24"/>
          <w:szCs w:val="24"/>
          <w:u w:val="single"/>
        </w:rPr>
        <w:t>Meeting notes:</w:t>
      </w:r>
    </w:p>
    <w:p w:rsidRPr="00204434" w:rsidR="001173CD" w:rsidP="28A3DF48" w:rsidRDefault="001173CD" w14:paraId="76783C2F" w14:textId="77777777">
      <w:pPr>
        <w:pStyle w:val="BodyFirstpage"/>
        <w:ind w:left="0"/>
        <w:rPr>
          <w:rFonts w:asciiTheme="minorHAnsi" w:hAnsiTheme="minorHAnsi" w:cstheme="minorHAnsi"/>
          <w:b/>
          <w:bCs/>
          <w:sz w:val="24"/>
          <w:szCs w:val="24"/>
        </w:rPr>
      </w:pPr>
    </w:p>
    <w:p w:rsidR="5E99CDFA" w:rsidP="4462CD1E" w:rsidRDefault="5E99CDFA" w14:paraId="6C7E5302" w14:textId="1D3970F1">
      <w:pPr>
        <w:pStyle w:val="BodyFirstpage"/>
        <w:ind w:left="0"/>
        <w:rPr>
          <w:rFonts w:ascii="Calibri" w:hAnsi="Calibri" w:eastAsia="Calibri" w:cs="Calibri" w:asciiTheme="minorAscii" w:hAnsiTheme="minorAscii" w:cstheme="minorAscii"/>
          <w:b w:val="1"/>
          <w:bCs w:val="1"/>
          <w:color w:val="000000" w:themeColor="text1" w:themeTint="FF" w:themeShade="FF"/>
          <w:sz w:val="24"/>
          <w:szCs w:val="24"/>
        </w:rPr>
      </w:pPr>
      <w:r w:rsidRPr="4462CD1E" w:rsidR="5E99CDFA">
        <w:rPr>
          <w:rFonts w:ascii="Calibri" w:hAnsi="Calibri" w:eastAsia="Calibri" w:cs="Calibri" w:asciiTheme="minorAscii" w:hAnsiTheme="minorAscii" w:cstheme="minorAscii"/>
          <w:b w:val="1"/>
          <w:bCs w:val="1"/>
          <w:color w:val="000000" w:themeColor="text1" w:themeTint="FF" w:themeShade="FF"/>
          <w:sz w:val="24"/>
          <w:szCs w:val="24"/>
        </w:rPr>
        <w:t>Present: Brad Gordon – BRHA</w:t>
      </w:r>
      <w:r w:rsidRPr="4462CD1E" w:rsidR="3BBA3D18">
        <w:rPr>
          <w:rFonts w:ascii="Calibri" w:hAnsi="Calibri" w:eastAsia="Calibri" w:cs="Calibri" w:asciiTheme="minorAscii" w:hAnsiTheme="minorAscii" w:cstheme="minorAscii"/>
          <w:b w:val="1"/>
          <w:bCs w:val="1"/>
          <w:color w:val="000000" w:themeColor="text1" w:themeTint="FF" w:themeShade="FF"/>
          <w:sz w:val="24"/>
          <w:szCs w:val="24"/>
        </w:rPr>
        <w:t>/co-chair</w:t>
      </w:r>
      <w:r w:rsidRPr="4462CD1E" w:rsidR="5E99CDFA">
        <w:rPr>
          <w:rFonts w:ascii="Calibri" w:hAnsi="Calibri" w:eastAsia="Calibri" w:cs="Calibri" w:asciiTheme="minorAscii" w:hAnsiTheme="minorAscii" w:cstheme="minorAscii"/>
          <w:b w:val="1"/>
          <w:bCs w:val="1"/>
          <w:color w:val="000000" w:themeColor="text1" w:themeTint="FF" w:themeShade="FF"/>
          <w:sz w:val="24"/>
          <w:szCs w:val="24"/>
        </w:rPr>
        <w:t xml:space="preserve">, </w:t>
      </w:r>
      <w:proofErr w:type="spellStart"/>
      <w:r w:rsidRPr="4462CD1E" w:rsidR="5E99CDFA">
        <w:rPr>
          <w:rFonts w:ascii="Calibri" w:hAnsi="Calibri" w:eastAsia="Calibri" w:cs="Calibri" w:asciiTheme="minorAscii" w:hAnsiTheme="minorAscii" w:cstheme="minorAscii"/>
          <w:b w:val="1"/>
          <w:bCs w:val="1"/>
          <w:color w:val="000000" w:themeColor="text1" w:themeTint="FF" w:themeShade="FF"/>
          <w:sz w:val="24"/>
          <w:szCs w:val="24"/>
        </w:rPr>
        <w:t>Broooke</w:t>
      </w:r>
      <w:proofErr w:type="spellEnd"/>
      <w:r w:rsidRPr="4462CD1E" w:rsidR="5E99CDFA">
        <w:rPr>
          <w:rFonts w:ascii="Calibri" w:hAnsi="Calibri" w:eastAsia="Calibri" w:cs="Calibri" w:asciiTheme="minorAscii" w:hAnsiTheme="minorAscii" w:cstheme="minorAscii"/>
          <w:b w:val="1"/>
          <w:bCs w:val="1"/>
          <w:color w:val="000000" w:themeColor="text1" w:themeTint="FF" w:themeShade="FF"/>
          <w:sz w:val="24"/>
          <w:szCs w:val="24"/>
        </w:rPr>
        <w:t xml:space="preserve"> Murphy – CoC, Michele LaFleur – CoC, Betsy Shally-Jensen</w:t>
      </w:r>
      <w:r w:rsidRPr="4462CD1E" w:rsidR="1A96B6A9">
        <w:rPr>
          <w:rFonts w:ascii="Calibri" w:hAnsi="Calibri" w:eastAsia="Calibri" w:cs="Calibri" w:asciiTheme="minorAscii" w:hAnsiTheme="minorAscii" w:cstheme="minorAscii"/>
          <w:b w:val="1"/>
          <w:bCs w:val="1"/>
          <w:color w:val="000000" w:themeColor="text1" w:themeTint="FF" w:themeShade="FF"/>
          <w:sz w:val="24"/>
          <w:szCs w:val="24"/>
        </w:rPr>
        <w:t xml:space="preserve"> – A Positive Place, MJ Adams – City of </w:t>
      </w:r>
      <w:proofErr w:type="spellStart"/>
      <w:r w:rsidRPr="4462CD1E" w:rsidR="1A96B6A9">
        <w:rPr>
          <w:rFonts w:ascii="Calibri" w:hAnsi="Calibri" w:eastAsia="Calibri" w:cs="Calibri" w:asciiTheme="minorAscii" w:hAnsiTheme="minorAscii" w:cstheme="minorAscii"/>
          <w:b w:val="1"/>
          <w:bCs w:val="1"/>
          <w:color w:val="000000" w:themeColor="text1" w:themeTint="FF" w:themeShade="FF"/>
          <w:sz w:val="24"/>
          <w:szCs w:val="24"/>
        </w:rPr>
        <w:t>Gfld</w:t>
      </w:r>
      <w:proofErr w:type="spellEnd"/>
      <w:r w:rsidRPr="4462CD1E" w:rsidR="1A96B6A9">
        <w:rPr>
          <w:rFonts w:ascii="Calibri" w:hAnsi="Calibri" w:eastAsia="Calibri" w:cs="Calibri" w:asciiTheme="minorAscii" w:hAnsiTheme="minorAscii" w:cstheme="minorAscii"/>
          <w:b w:val="1"/>
          <w:bCs w:val="1"/>
          <w:color w:val="000000" w:themeColor="text1" w:themeTint="FF" w:themeShade="FF"/>
          <w:sz w:val="24"/>
          <w:szCs w:val="24"/>
        </w:rPr>
        <w:t>, Justine Dodds – City of Pitt</w:t>
      </w:r>
      <w:r w:rsidRPr="4462CD1E" w:rsidR="25DE7D69">
        <w:rPr>
          <w:rFonts w:ascii="Calibri" w:hAnsi="Calibri" w:eastAsia="Calibri" w:cs="Calibri" w:asciiTheme="minorAscii" w:hAnsiTheme="minorAscii" w:cstheme="minorAscii"/>
          <w:b w:val="1"/>
          <w:bCs w:val="1"/>
          <w:color w:val="000000" w:themeColor="text1" w:themeTint="FF" w:themeShade="FF"/>
          <w:sz w:val="24"/>
          <w:szCs w:val="24"/>
        </w:rPr>
        <w:t xml:space="preserve">sfield, Theresa Nicholson – CHD/co-chair, Phil Ringwood – </w:t>
      </w:r>
      <w:proofErr w:type="spellStart"/>
      <w:r w:rsidRPr="4462CD1E" w:rsidR="25DE7D69">
        <w:rPr>
          <w:rFonts w:ascii="Calibri" w:hAnsi="Calibri" w:eastAsia="Calibri" w:cs="Calibri" w:asciiTheme="minorAscii" w:hAnsiTheme="minorAscii" w:cstheme="minorAscii"/>
          <w:b w:val="1"/>
          <w:bCs w:val="1"/>
          <w:color w:val="000000" w:themeColor="text1" w:themeTint="FF" w:themeShade="FF"/>
          <w:sz w:val="24"/>
          <w:szCs w:val="24"/>
        </w:rPr>
        <w:t>Dialself</w:t>
      </w:r>
      <w:proofErr w:type="spellEnd"/>
      <w:r w:rsidRPr="4462CD1E" w:rsidR="25DE7D69">
        <w:rPr>
          <w:rFonts w:ascii="Calibri" w:hAnsi="Calibri" w:eastAsia="Calibri" w:cs="Calibri" w:asciiTheme="minorAscii" w:hAnsiTheme="minorAscii" w:cstheme="minorAscii"/>
          <w:b w:val="1"/>
          <w:bCs w:val="1"/>
          <w:color w:val="000000" w:themeColor="text1" w:themeTint="FF" w:themeShade="FF"/>
          <w:sz w:val="24"/>
          <w:szCs w:val="24"/>
        </w:rPr>
        <w:t xml:space="preserve"> Y&amp;C Services, Heather Roy – Dept of Transitional Assistance, Jane Ralph – Construct, Dave</w:t>
      </w:r>
      <w:r w:rsidRPr="4462CD1E" w:rsidR="70CC5D40">
        <w:rPr>
          <w:rFonts w:ascii="Calibri" w:hAnsi="Calibri" w:eastAsia="Calibri" w:cs="Calibri" w:asciiTheme="minorAscii" w:hAnsiTheme="minorAscii" w:cstheme="minorAscii"/>
          <w:b w:val="1"/>
          <w:bCs w:val="1"/>
          <w:color w:val="000000" w:themeColor="text1" w:themeTint="FF" w:themeShade="FF"/>
          <w:sz w:val="24"/>
          <w:szCs w:val="24"/>
        </w:rPr>
        <w:t xml:space="preserve"> </w:t>
      </w:r>
      <w:proofErr w:type="spellStart"/>
      <w:r w:rsidRPr="4462CD1E" w:rsidR="70CC5D40">
        <w:rPr>
          <w:rFonts w:ascii="Calibri" w:hAnsi="Calibri" w:eastAsia="Calibri" w:cs="Calibri" w:asciiTheme="minorAscii" w:hAnsiTheme="minorAscii" w:cstheme="minorAscii"/>
          <w:b w:val="1"/>
          <w:bCs w:val="1"/>
          <w:color w:val="000000" w:themeColor="text1" w:themeTint="FF" w:themeShade="FF"/>
          <w:sz w:val="24"/>
          <w:szCs w:val="24"/>
        </w:rPr>
        <w:t>Christopolis</w:t>
      </w:r>
      <w:proofErr w:type="spellEnd"/>
      <w:r w:rsidRPr="4462CD1E" w:rsidR="70CC5D40">
        <w:rPr>
          <w:rFonts w:ascii="Calibri" w:hAnsi="Calibri" w:eastAsia="Calibri" w:cs="Calibri" w:asciiTheme="minorAscii" w:hAnsiTheme="minorAscii" w:cstheme="minorAscii"/>
          <w:b w:val="1"/>
          <w:bCs w:val="1"/>
          <w:color w:val="000000" w:themeColor="text1" w:themeTint="FF" w:themeShade="FF"/>
          <w:sz w:val="24"/>
          <w:szCs w:val="24"/>
        </w:rPr>
        <w:t>-</w:t>
      </w:r>
      <w:r w:rsidRPr="4462CD1E" w:rsidR="25DE7D69">
        <w:rPr>
          <w:rFonts w:ascii="Calibri" w:hAnsi="Calibri" w:eastAsia="Calibri" w:cs="Calibri" w:asciiTheme="minorAscii" w:hAnsiTheme="minorAscii" w:cstheme="minorAscii"/>
          <w:b w:val="1"/>
          <w:bCs w:val="1"/>
          <w:color w:val="000000" w:themeColor="text1" w:themeTint="FF" w:themeShade="FF"/>
          <w:sz w:val="24"/>
          <w:szCs w:val="24"/>
        </w:rPr>
        <w:t xml:space="preserve"> Hill</w:t>
      </w:r>
      <w:r w:rsidRPr="4462CD1E" w:rsidR="388E0E73">
        <w:rPr>
          <w:rFonts w:ascii="Calibri" w:hAnsi="Calibri" w:eastAsia="Calibri" w:cs="Calibri" w:asciiTheme="minorAscii" w:hAnsiTheme="minorAscii" w:cstheme="minorAscii"/>
          <w:b w:val="1"/>
          <w:bCs w:val="1"/>
          <w:color w:val="000000" w:themeColor="text1" w:themeTint="FF" w:themeShade="FF"/>
          <w:sz w:val="24"/>
          <w:szCs w:val="24"/>
        </w:rPr>
        <w:t xml:space="preserve">town CDC, Jay Sacchetti – Service Net, </w:t>
      </w:r>
      <w:r w:rsidRPr="4462CD1E" w:rsidR="6AE9F8FE">
        <w:rPr>
          <w:rFonts w:ascii="Calibri" w:hAnsi="Calibri" w:eastAsia="Calibri" w:cs="Calibri" w:asciiTheme="minorAscii" w:hAnsiTheme="minorAscii" w:cstheme="minorAscii"/>
          <w:b w:val="1"/>
          <w:bCs w:val="1"/>
          <w:color w:val="000000" w:themeColor="text1" w:themeTint="FF" w:themeShade="FF"/>
          <w:sz w:val="24"/>
          <w:szCs w:val="24"/>
        </w:rPr>
        <w:t xml:space="preserve">Kathy Keeser – Louison house, Stacy Parsons </w:t>
      </w:r>
      <w:proofErr w:type="gramStart"/>
      <w:r w:rsidRPr="4462CD1E" w:rsidR="6AE9F8FE">
        <w:rPr>
          <w:rFonts w:ascii="Calibri" w:hAnsi="Calibri" w:eastAsia="Calibri" w:cs="Calibri" w:asciiTheme="minorAscii" w:hAnsiTheme="minorAscii" w:cstheme="minorAscii"/>
          <w:b w:val="1"/>
          <w:bCs w:val="1"/>
          <w:color w:val="000000" w:themeColor="text1" w:themeTint="FF" w:themeShade="FF"/>
          <w:sz w:val="24"/>
          <w:szCs w:val="24"/>
        </w:rPr>
        <w:t>- ,</w:t>
      </w:r>
      <w:proofErr w:type="gramEnd"/>
      <w:r w:rsidRPr="4462CD1E" w:rsidR="6AE9F8FE">
        <w:rPr>
          <w:rFonts w:ascii="Calibri" w:hAnsi="Calibri" w:eastAsia="Calibri" w:cs="Calibri" w:asciiTheme="minorAscii" w:hAnsiTheme="minorAscii" w:cstheme="minorAscii"/>
          <w:b w:val="1"/>
          <w:bCs w:val="1"/>
          <w:color w:val="000000" w:themeColor="text1" w:themeTint="FF" w:themeShade="FF"/>
          <w:sz w:val="24"/>
          <w:szCs w:val="24"/>
        </w:rPr>
        <w:t xml:space="preserve"> </w:t>
      </w:r>
      <w:proofErr w:type="spellStart"/>
      <w:r w:rsidRPr="4462CD1E" w:rsidR="6AE9F8FE">
        <w:rPr>
          <w:rFonts w:ascii="Calibri" w:hAnsi="Calibri" w:eastAsia="Calibri" w:cs="Calibri" w:asciiTheme="minorAscii" w:hAnsiTheme="minorAscii" w:cstheme="minorAscii"/>
          <w:b w:val="1"/>
          <w:bCs w:val="1"/>
          <w:color w:val="000000" w:themeColor="text1" w:themeTint="FF" w:themeShade="FF"/>
          <w:sz w:val="24"/>
          <w:szCs w:val="24"/>
        </w:rPr>
        <w:t>Melphy</w:t>
      </w:r>
      <w:proofErr w:type="spellEnd"/>
      <w:r w:rsidRPr="4462CD1E" w:rsidR="6AE9F8FE">
        <w:rPr>
          <w:rFonts w:ascii="Calibri" w:hAnsi="Calibri" w:eastAsia="Calibri" w:cs="Calibri" w:asciiTheme="minorAscii" w:hAnsiTheme="minorAscii" w:cstheme="minorAscii"/>
          <w:b w:val="1"/>
          <w:bCs w:val="1"/>
          <w:color w:val="000000" w:themeColor="text1" w:themeTint="FF" w:themeShade="FF"/>
          <w:sz w:val="24"/>
          <w:szCs w:val="24"/>
        </w:rPr>
        <w:t xml:space="preserve"> Antunes – Way Finders, Pamela Schwartz – WMNEH</w:t>
      </w:r>
    </w:p>
    <w:p w:rsidR="4462CD1E" w:rsidP="4462CD1E" w:rsidRDefault="4462CD1E" w14:paraId="027D8DE2" w14:textId="52EA165E">
      <w:pPr>
        <w:pStyle w:val="BodyFirstpage"/>
        <w:ind w:left="0"/>
        <w:rPr>
          <w:rFonts w:ascii="Times New Roman" w:hAnsi="Times New Roman" w:eastAsia="Arial Unicode MS" w:cs="Arial Unicode MS"/>
          <w:b w:val="1"/>
          <w:bCs w:val="1"/>
          <w:color w:val="000000" w:themeColor="text1" w:themeTint="FF" w:themeShade="FF"/>
          <w:sz w:val="24"/>
          <w:szCs w:val="24"/>
        </w:rPr>
      </w:pPr>
    </w:p>
    <w:p w:rsidR="66A011F9" w:rsidP="00F95BBA" w:rsidRDefault="66A011F9" w14:paraId="1B4EC9F7" w14:textId="69FBB392">
      <w:pPr>
        <w:pStyle w:val="BodyFirstpage"/>
        <w:ind w:left="0"/>
        <w:rPr>
          <w:rFonts w:eastAsia="Calibri" w:asciiTheme="minorHAnsi" w:hAnsiTheme="minorHAnsi" w:cstheme="minorHAnsi"/>
          <w:b/>
          <w:bCs/>
          <w:color w:val="000000" w:themeColor="text1"/>
          <w:sz w:val="24"/>
          <w:szCs w:val="24"/>
        </w:rPr>
      </w:pPr>
      <w:r w:rsidRPr="00204434">
        <w:rPr>
          <w:rFonts w:eastAsia="Calibri" w:asciiTheme="minorHAnsi" w:hAnsiTheme="minorHAnsi" w:cstheme="minorHAnsi"/>
          <w:b/>
          <w:bCs/>
          <w:color w:val="000000" w:themeColor="text1"/>
          <w:sz w:val="24"/>
          <w:szCs w:val="24"/>
        </w:rPr>
        <w:t xml:space="preserve">Reports of Board, Committees, </w:t>
      </w:r>
      <w:r w:rsidRPr="00204434" w:rsidR="00846F5E">
        <w:rPr>
          <w:rFonts w:eastAsia="Calibri" w:asciiTheme="minorHAnsi" w:hAnsiTheme="minorHAnsi" w:cstheme="minorHAnsi"/>
          <w:b/>
          <w:bCs/>
          <w:color w:val="000000" w:themeColor="text1"/>
          <w:sz w:val="24"/>
          <w:szCs w:val="24"/>
        </w:rPr>
        <w:t xml:space="preserve">Funded </w:t>
      </w:r>
      <w:r w:rsidRPr="00204434">
        <w:rPr>
          <w:rFonts w:eastAsia="Calibri" w:asciiTheme="minorHAnsi" w:hAnsiTheme="minorHAnsi" w:cstheme="minorHAnsi"/>
          <w:b/>
          <w:bCs/>
          <w:color w:val="000000" w:themeColor="text1"/>
          <w:sz w:val="24"/>
          <w:szCs w:val="24"/>
        </w:rPr>
        <w:t>Projects</w:t>
      </w:r>
    </w:p>
    <w:p w:rsidRPr="00204434" w:rsidR="00204434" w:rsidP="00F95BBA" w:rsidRDefault="00204434" w14:paraId="7824D116" w14:textId="77777777">
      <w:pPr>
        <w:pStyle w:val="BodyFirstpage"/>
        <w:ind w:left="0"/>
        <w:rPr>
          <w:rFonts w:eastAsia="Calibri" w:asciiTheme="minorHAnsi" w:hAnsiTheme="minorHAnsi" w:cstheme="minorHAnsi"/>
          <w:color w:val="000000" w:themeColor="text1"/>
          <w:sz w:val="24"/>
          <w:szCs w:val="24"/>
        </w:rPr>
      </w:pPr>
    </w:p>
    <w:p w:rsidRPr="00204434" w:rsidR="66A011F9" w:rsidP="4462CD1E" w:rsidRDefault="66A011F9" w14:paraId="08988BCF" w14:textId="7C235685">
      <w:pPr>
        <w:pStyle w:val="BodyFirstpage"/>
        <w:ind w:left="0"/>
        <w:rPr>
          <w:rFonts w:ascii="Calibri" w:hAnsi="Calibri" w:eastAsia="Calibri" w:cs="Calibri" w:asciiTheme="minorAscii" w:hAnsiTheme="minorAscii" w:cstheme="minorAscii"/>
          <w:color w:val="000000" w:themeColor="text1"/>
          <w:sz w:val="24"/>
          <w:szCs w:val="24"/>
        </w:rPr>
      </w:pPr>
      <w:r w:rsidRPr="1E782C8E" w:rsidR="0022418E">
        <w:rPr>
          <w:rFonts w:ascii="Calibri" w:hAnsi="Calibri" w:eastAsia="Calibri" w:cs="Calibri" w:asciiTheme="minorAscii" w:hAnsiTheme="minorAscii" w:cstheme="minorAscii"/>
          <w:b w:val="1"/>
          <w:bCs w:val="1"/>
          <w:color w:val="000000" w:themeColor="text1" w:themeTint="FF" w:themeShade="FF"/>
          <w:sz w:val="24"/>
          <w:szCs w:val="24"/>
        </w:rPr>
        <w:t>Review/vote</w:t>
      </w:r>
      <w:r w:rsidRPr="1E782C8E" w:rsidR="66A011F9">
        <w:rPr>
          <w:rFonts w:ascii="Calibri" w:hAnsi="Calibri" w:eastAsia="Calibri" w:cs="Calibri" w:asciiTheme="minorAscii" w:hAnsiTheme="minorAscii" w:cstheme="minorAscii"/>
          <w:color w:val="000000" w:themeColor="text1" w:themeTint="FF" w:themeShade="FF"/>
          <w:sz w:val="24"/>
          <w:szCs w:val="24"/>
        </w:rPr>
        <w:t xml:space="preserve"> on approval of Minutes for the </w:t>
      </w:r>
      <w:r w:rsidRPr="1E782C8E" w:rsidR="001E53FD">
        <w:rPr>
          <w:rFonts w:ascii="Calibri" w:hAnsi="Calibri" w:eastAsia="Calibri" w:cs="Calibri" w:asciiTheme="minorAscii" w:hAnsiTheme="minorAscii" w:cstheme="minorAscii"/>
          <w:color w:val="000000" w:themeColor="text1" w:themeTint="FF" w:themeShade="FF"/>
          <w:sz w:val="24"/>
          <w:szCs w:val="24"/>
        </w:rPr>
        <w:t xml:space="preserve">December Board </w:t>
      </w:r>
      <w:r w:rsidRPr="1E782C8E" w:rsidR="66A011F9">
        <w:rPr>
          <w:rFonts w:ascii="Calibri" w:hAnsi="Calibri" w:eastAsia="Calibri" w:cs="Calibri" w:asciiTheme="minorAscii" w:hAnsiTheme="minorAscii" w:cstheme="minorAscii"/>
          <w:color w:val="000000" w:themeColor="text1" w:themeTint="FF" w:themeShade="FF"/>
          <w:sz w:val="24"/>
          <w:szCs w:val="24"/>
        </w:rPr>
        <w:t>meeting.</w:t>
      </w:r>
    </w:p>
    <w:p w:rsidR="4F83228D" w:rsidP="4462CD1E" w:rsidRDefault="4F83228D" w14:paraId="107A1743" w14:textId="5224B7F6">
      <w:pPr>
        <w:pStyle w:val="BodyFirstpage"/>
        <w:ind w:left="0"/>
        <w:rPr>
          <w:rFonts w:ascii="Times New Roman" w:hAnsi="Times New Roman" w:eastAsia="Arial Unicode MS" w:cs="Arial Unicode MS"/>
          <w:color w:val="000000" w:themeColor="text1" w:themeTint="FF" w:themeShade="FF"/>
          <w:sz w:val="24"/>
          <w:szCs w:val="24"/>
        </w:rPr>
      </w:pPr>
      <w:r w:rsidRPr="4462CD1E" w:rsidR="4F83228D">
        <w:rPr>
          <w:rFonts w:ascii="Times New Roman" w:hAnsi="Times New Roman" w:eastAsia="Arial Unicode MS" w:cs="Arial Unicode MS"/>
          <w:color w:val="000000" w:themeColor="text1" w:themeTint="FF" w:themeShade="FF"/>
          <w:sz w:val="24"/>
          <w:szCs w:val="24"/>
        </w:rPr>
        <w:t>Phil, Friendly amendment – date for board meeting is incorrect.</w:t>
      </w:r>
    </w:p>
    <w:p w:rsidR="4F83228D" w:rsidP="4462CD1E" w:rsidRDefault="4F83228D" w14:paraId="056990BC" w14:textId="2BA644BE">
      <w:pPr>
        <w:pStyle w:val="BodyFirstpage"/>
        <w:ind w:left="0"/>
        <w:rPr>
          <w:rFonts w:ascii="Times New Roman" w:hAnsi="Times New Roman" w:eastAsia="Arial Unicode MS" w:cs="Arial Unicode MS"/>
          <w:color w:val="000000" w:themeColor="text1" w:themeTint="FF" w:themeShade="FF"/>
          <w:sz w:val="24"/>
          <w:szCs w:val="24"/>
        </w:rPr>
      </w:pPr>
      <w:r w:rsidRPr="4462CD1E" w:rsidR="4F83228D">
        <w:rPr>
          <w:rFonts w:ascii="Times New Roman" w:hAnsi="Times New Roman" w:eastAsia="Arial Unicode MS" w:cs="Arial Unicode MS"/>
          <w:color w:val="000000" w:themeColor="text1" w:themeTint="FF" w:themeShade="FF"/>
          <w:sz w:val="24"/>
          <w:szCs w:val="24"/>
        </w:rPr>
        <w:t>Vote to approve – MJ, Jane R – second. All vote to pass the minutes.</w:t>
      </w:r>
    </w:p>
    <w:p w:rsidRPr="00204434" w:rsidR="66A011F9" w:rsidP="07D0B312" w:rsidRDefault="66A011F9" w14:paraId="496619AB" w14:textId="654A1582">
      <w:pPr>
        <w:pStyle w:val="BodyFirstpage"/>
        <w:rPr>
          <w:rFonts w:eastAsia="Calibri" w:asciiTheme="minorHAnsi" w:hAnsiTheme="minorHAnsi" w:cstheme="minorHAnsi"/>
          <w:color w:val="000000" w:themeColor="text1"/>
          <w:sz w:val="24"/>
          <w:szCs w:val="24"/>
        </w:rPr>
      </w:pPr>
      <w:r w:rsidRPr="00204434">
        <w:rPr>
          <w:rFonts w:eastAsia="Calibri" w:asciiTheme="minorHAnsi" w:hAnsiTheme="minorHAnsi" w:cstheme="minorHAnsi"/>
          <w:b/>
          <w:bCs/>
          <w:color w:val="000000" w:themeColor="text1"/>
          <w:sz w:val="24"/>
          <w:szCs w:val="24"/>
        </w:rPr>
        <w:t xml:space="preserve"> </w:t>
      </w:r>
    </w:p>
    <w:p w:rsidRPr="00204434" w:rsidR="00F95BBA" w:rsidP="4462CD1E" w:rsidRDefault="00F95BBA" w14:paraId="4101B091" w14:textId="3DE650DB">
      <w:pPr>
        <w:pStyle w:val="BodyFirstpage"/>
        <w:ind w:left="0"/>
        <w:rPr>
          <w:rFonts w:ascii="Calibri" w:hAnsi="Calibri" w:eastAsia="Calibri" w:cs="Calibri" w:asciiTheme="minorAscii" w:hAnsiTheme="minorAscii" w:cstheme="minorAscii"/>
          <w:color w:val="000000" w:themeColor="text1"/>
          <w:sz w:val="24"/>
          <w:szCs w:val="24"/>
        </w:rPr>
      </w:pPr>
      <w:r w:rsidRPr="1E782C8E" w:rsidR="66A011F9">
        <w:rPr>
          <w:rFonts w:ascii="Calibri" w:hAnsi="Calibri" w:eastAsia="Calibri" w:cs="Calibri" w:asciiTheme="minorAscii" w:hAnsiTheme="minorAscii" w:cstheme="minorAscii"/>
          <w:b w:val="1"/>
          <w:bCs w:val="1"/>
          <w:color w:val="000000" w:themeColor="text1" w:themeTint="FF" w:themeShade="FF"/>
          <w:sz w:val="24"/>
          <w:szCs w:val="24"/>
        </w:rPr>
        <w:t xml:space="preserve"> </w:t>
      </w:r>
      <w:r w:rsidRPr="1E782C8E" w:rsidR="00204434">
        <w:rPr>
          <w:rFonts w:ascii="Calibri" w:hAnsi="Calibri" w:eastAsia="Calibri" w:cs="Calibri" w:asciiTheme="minorAscii" w:hAnsiTheme="minorAscii" w:cstheme="minorAscii"/>
          <w:b w:val="1"/>
          <w:bCs w:val="1"/>
          <w:color w:val="000000" w:themeColor="text1" w:themeTint="FF" w:themeShade="FF"/>
          <w:sz w:val="24"/>
          <w:szCs w:val="24"/>
        </w:rPr>
        <w:t>B</w:t>
      </w:r>
      <w:r w:rsidRPr="1E782C8E" w:rsidR="00F95BBA">
        <w:rPr>
          <w:rFonts w:ascii="Calibri" w:hAnsi="Calibri" w:eastAsia="Calibri" w:cs="Calibri" w:asciiTheme="minorAscii" w:hAnsiTheme="minorAscii" w:cstheme="minorAscii"/>
          <w:b w:val="1"/>
          <w:bCs w:val="1"/>
          <w:color w:val="000000" w:themeColor="text1" w:themeTint="FF" w:themeShade="FF"/>
          <w:sz w:val="24"/>
          <w:szCs w:val="24"/>
        </w:rPr>
        <w:t xml:space="preserve">oard </w:t>
      </w:r>
      <w:r w:rsidRPr="1E782C8E" w:rsidR="0022418E">
        <w:rPr>
          <w:rFonts w:ascii="Calibri" w:hAnsi="Calibri" w:eastAsia="Calibri" w:cs="Calibri" w:asciiTheme="minorAscii" w:hAnsiTheme="minorAscii" w:cstheme="minorAscii"/>
          <w:b w:val="1"/>
          <w:bCs w:val="1"/>
          <w:color w:val="000000" w:themeColor="text1" w:themeTint="FF" w:themeShade="FF"/>
          <w:sz w:val="24"/>
          <w:szCs w:val="24"/>
        </w:rPr>
        <w:t>Membership</w:t>
      </w:r>
    </w:p>
    <w:p w:rsidR="66A011F9" w:rsidP="00F95BBA" w:rsidRDefault="00CB2AF8" w14:paraId="1F412217" w14:textId="21687832">
      <w:pPr>
        <w:pStyle w:val="BodyFirstpage"/>
        <w:ind w:left="0"/>
        <w:rPr>
          <w:rFonts w:eastAsia="Calibri" w:asciiTheme="minorHAnsi" w:hAnsiTheme="minorHAnsi" w:cstheme="minorHAnsi"/>
          <w:i/>
          <w:color w:val="000000" w:themeColor="text1"/>
          <w:sz w:val="24"/>
          <w:szCs w:val="24"/>
        </w:rPr>
      </w:pPr>
      <w:r>
        <w:rPr>
          <w:rFonts w:eastAsia="Calibri" w:asciiTheme="minorHAnsi" w:hAnsiTheme="minorHAnsi" w:cstheme="minorHAnsi"/>
          <w:i/>
          <w:color w:val="000000" w:themeColor="text1"/>
          <w:sz w:val="24"/>
          <w:szCs w:val="24"/>
        </w:rPr>
        <w:t>Preparation for September board slate approval at the annual meeting</w:t>
      </w:r>
    </w:p>
    <w:p w:rsidR="003B38AF" w:rsidP="00F95BBA" w:rsidRDefault="003B38AF" w14:paraId="3FD7E583" w14:textId="77777777">
      <w:pPr>
        <w:pStyle w:val="BodyFirstpage"/>
        <w:ind w:left="0"/>
        <w:rPr>
          <w:rFonts w:eastAsia="Calibri" w:asciiTheme="minorHAnsi" w:hAnsiTheme="minorHAnsi" w:cstheme="minorHAnsi"/>
          <w:color w:val="000000" w:themeColor="text1"/>
          <w:sz w:val="24"/>
          <w:szCs w:val="24"/>
        </w:rPr>
      </w:pPr>
    </w:p>
    <w:p w:rsidR="005D3BE0" w:rsidP="003B38AF" w:rsidRDefault="003B38AF" w14:paraId="21806932" w14:textId="3BAEE936">
      <w:pPr>
        <w:pStyle w:val="ListParagraph"/>
        <w:numPr>
          <w:ilvl w:val="0"/>
          <w:numId w:val="22"/>
        </w:numPr>
        <w:spacing w:after="0" w:line="240" w:lineRule="auto"/>
        <w:rPr>
          <w:rFonts w:ascii="Calibri" w:hAnsi="Calibri" w:eastAsia="Times New Roman" w:cs="Calibri"/>
          <w:color w:val="000000"/>
          <w:sz w:val="24"/>
          <w:szCs w:val="24"/>
        </w:rPr>
      </w:pPr>
      <w:r w:rsidRPr="4462CD1E" w:rsidR="003B38AF">
        <w:rPr>
          <w:rFonts w:ascii="Calibri" w:hAnsi="Calibri" w:eastAsia="Times New Roman" w:cs="Calibri"/>
          <w:color w:val="000000" w:themeColor="text1" w:themeTint="FF" w:themeShade="FF"/>
          <w:sz w:val="24"/>
          <w:szCs w:val="24"/>
        </w:rPr>
        <w:t xml:space="preserve">agencies will </w:t>
      </w:r>
      <w:r w:rsidRPr="4462CD1E" w:rsidR="005D3BE0">
        <w:rPr>
          <w:rFonts w:ascii="Calibri" w:hAnsi="Calibri" w:eastAsia="Times New Roman" w:cs="Calibri"/>
          <w:color w:val="000000" w:themeColor="text1" w:themeTint="FF" w:themeShade="FF"/>
          <w:sz w:val="24"/>
          <w:szCs w:val="24"/>
        </w:rPr>
        <w:t xml:space="preserve">need to </w:t>
      </w:r>
      <w:r w:rsidRPr="4462CD1E" w:rsidR="003B38AF">
        <w:rPr>
          <w:rFonts w:ascii="Calibri" w:hAnsi="Calibri" w:eastAsia="Times New Roman" w:cs="Calibri"/>
          <w:color w:val="000000" w:themeColor="text1" w:themeTint="FF" w:themeShade="FF"/>
          <w:sz w:val="24"/>
          <w:szCs w:val="24"/>
        </w:rPr>
        <w:t>plan to change</w:t>
      </w:r>
      <w:r w:rsidRPr="4462CD1E" w:rsidR="005D3BE0">
        <w:rPr>
          <w:rFonts w:ascii="Calibri" w:hAnsi="Calibri" w:eastAsia="Times New Roman" w:cs="Calibri"/>
          <w:color w:val="000000" w:themeColor="text1" w:themeTint="FF" w:themeShade="FF"/>
          <w:sz w:val="24"/>
          <w:szCs w:val="24"/>
        </w:rPr>
        <w:t>/confirm</w:t>
      </w:r>
      <w:r w:rsidRPr="4462CD1E" w:rsidR="003B38AF">
        <w:rPr>
          <w:rFonts w:ascii="Calibri" w:hAnsi="Calibri" w:eastAsia="Times New Roman" w:cs="Calibri"/>
          <w:color w:val="000000" w:themeColor="text1" w:themeTint="FF" w:themeShade="FF"/>
          <w:sz w:val="24"/>
          <w:szCs w:val="24"/>
        </w:rPr>
        <w:t xml:space="preserve"> member identified to the board </w:t>
      </w:r>
      <w:r w:rsidRPr="4462CD1E" w:rsidR="005D3BE0">
        <w:rPr>
          <w:rFonts w:ascii="Calibri" w:hAnsi="Calibri" w:eastAsia="Times New Roman" w:cs="Calibri"/>
          <w:color w:val="000000" w:themeColor="text1" w:themeTint="FF" w:themeShade="FF"/>
          <w:sz w:val="24"/>
          <w:szCs w:val="24"/>
        </w:rPr>
        <w:t>before September</w:t>
      </w:r>
    </w:p>
    <w:p w:rsidR="1A4B267F" w:rsidP="4462CD1E" w:rsidRDefault="1A4B267F" w14:paraId="71B31956" w14:textId="4BC7F6A8">
      <w:pPr>
        <w:pStyle w:val="ListParagraph"/>
        <w:numPr>
          <w:ilvl w:val="1"/>
          <w:numId w:val="22"/>
        </w:numPr>
        <w:spacing w:after="0" w:line="240" w:lineRule="auto"/>
        <w:rPr>
          <w:color w:val="000000" w:themeColor="text1" w:themeTint="FF" w:themeShade="FF"/>
          <w:sz w:val="24"/>
          <w:szCs w:val="24"/>
        </w:rPr>
      </w:pPr>
      <w:r w:rsidRPr="4462CD1E" w:rsidR="1A4B267F">
        <w:rPr>
          <w:rFonts w:ascii="Calibri" w:hAnsi="Calibri" w:eastAsia="Times New Roman" w:cs="Calibri"/>
          <w:color w:val="000000" w:themeColor="text1" w:themeTint="FF" w:themeShade="FF"/>
          <w:sz w:val="24"/>
          <w:szCs w:val="24"/>
        </w:rPr>
        <w:t>Phil will remain on the board</w:t>
      </w:r>
    </w:p>
    <w:p w:rsidR="1A4B267F" w:rsidP="4462CD1E" w:rsidRDefault="1A4B267F" w14:paraId="6FD6F81A" w14:textId="6D57343B">
      <w:pPr>
        <w:pStyle w:val="ListParagraph"/>
        <w:numPr>
          <w:ilvl w:val="1"/>
          <w:numId w:val="22"/>
        </w:numPr>
        <w:spacing w:after="0" w:line="240" w:lineRule="auto"/>
        <w:rPr>
          <w:color w:val="000000" w:themeColor="text1" w:themeTint="FF" w:themeShade="FF"/>
          <w:sz w:val="24"/>
          <w:szCs w:val="24"/>
        </w:rPr>
      </w:pPr>
      <w:r w:rsidRPr="4462CD1E" w:rsidR="1A4B267F">
        <w:rPr>
          <w:rFonts w:ascii="Calibri" w:hAnsi="Calibri" w:eastAsia="Times New Roman" w:cs="Calibri"/>
          <w:color w:val="000000" w:themeColor="text1" w:themeTint="FF" w:themeShade="FF"/>
          <w:sz w:val="24"/>
          <w:szCs w:val="24"/>
        </w:rPr>
        <w:t>Stacy will remain on the board</w:t>
      </w:r>
    </w:p>
    <w:p w:rsidR="1A4B267F" w:rsidP="4462CD1E" w:rsidRDefault="1A4B267F" w14:paraId="47D5733B" w14:textId="62946415">
      <w:pPr>
        <w:pStyle w:val="ListParagraph"/>
        <w:numPr>
          <w:ilvl w:val="1"/>
          <w:numId w:val="22"/>
        </w:numPr>
        <w:spacing w:after="0" w:line="240" w:lineRule="auto"/>
        <w:rPr>
          <w:color w:val="000000" w:themeColor="text1" w:themeTint="FF" w:themeShade="FF"/>
          <w:sz w:val="24"/>
          <w:szCs w:val="24"/>
        </w:rPr>
      </w:pPr>
      <w:r w:rsidRPr="4462CD1E" w:rsidR="1A4B267F">
        <w:rPr>
          <w:rFonts w:ascii="Calibri" w:hAnsi="Calibri" w:eastAsia="Times New Roman" w:cs="Calibri"/>
          <w:color w:val="000000" w:themeColor="text1" w:themeTint="FF" w:themeShade="FF"/>
          <w:sz w:val="24"/>
          <w:szCs w:val="24"/>
        </w:rPr>
        <w:t>Mj – Uncertain</w:t>
      </w:r>
    </w:p>
    <w:p w:rsidR="1A4B267F" w:rsidP="4462CD1E" w:rsidRDefault="1A4B267F" w14:paraId="71992B48" w14:textId="13161001">
      <w:pPr>
        <w:pStyle w:val="ListParagraph"/>
        <w:numPr>
          <w:ilvl w:val="1"/>
          <w:numId w:val="22"/>
        </w:numPr>
        <w:spacing w:after="0" w:line="240" w:lineRule="auto"/>
        <w:rPr>
          <w:color w:val="000000" w:themeColor="text1" w:themeTint="FF" w:themeShade="FF"/>
          <w:sz w:val="24"/>
          <w:szCs w:val="24"/>
        </w:rPr>
      </w:pPr>
      <w:r w:rsidRPr="4462CD1E" w:rsidR="1A4B267F">
        <w:rPr>
          <w:rFonts w:ascii="Calibri" w:hAnsi="Calibri" w:eastAsia="Times New Roman" w:cs="Calibri"/>
          <w:color w:val="000000" w:themeColor="text1" w:themeTint="FF" w:themeShade="FF"/>
          <w:sz w:val="24"/>
          <w:szCs w:val="24"/>
        </w:rPr>
        <w:t>Jane will remain on the board</w:t>
      </w:r>
    </w:p>
    <w:p w:rsidR="1A4B267F" w:rsidP="4462CD1E" w:rsidRDefault="1A4B267F" w14:paraId="0388CF9C" w14:textId="43B84F73">
      <w:pPr>
        <w:pStyle w:val="ListParagraph"/>
        <w:numPr>
          <w:ilvl w:val="1"/>
          <w:numId w:val="22"/>
        </w:numPr>
        <w:spacing w:after="0" w:line="240" w:lineRule="auto"/>
        <w:rPr>
          <w:color w:val="000000" w:themeColor="text1" w:themeTint="FF" w:themeShade="FF"/>
          <w:sz w:val="24"/>
          <w:szCs w:val="24"/>
        </w:rPr>
      </w:pPr>
      <w:r w:rsidRPr="4462CD1E" w:rsidR="1A4B267F">
        <w:rPr>
          <w:rFonts w:ascii="Calibri" w:hAnsi="Calibri" w:eastAsia="Times New Roman" w:cs="Calibri"/>
          <w:color w:val="000000" w:themeColor="text1" w:themeTint="FF" w:themeShade="FF"/>
          <w:sz w:val="24"/>
          <w:szCs w:val="24"/>
        </w:rPr>
        <w:t>Justine will remain on the board</w:t>
      </w:r>
    </w:p>
    <w:p w:rsidR="0F72500B" w:rsidP="4462CD1E" w:rsidRDefault="0F72500B" w14:paraId="73E2A6D7" w14:textId="3E6081C5">
      <w:pPr>
        <w:pStyle w:val="ListParagraph"/>
        <w:numPr>
          <w:ilvl w:val="1"/>
          <w:numId w:val="22"/>
        </w:numPr>
        <w:spacing w:after="0" w:line="240" w:lineRule="auto"/>
        <w:rPr>
          <w:color w:val="000000" w:themeColor="text1" w:themeTint="FF" w:themeShade="FF"/>
          <w:sz w:val="24"/>
          <w:szCs w:val="24"/>
        </w:rPr>
      </w:pPr>
      <w:r w:rsidRPr="4462CD1E" w:rsidR="0F72500B">
        <w:rPr>
          <w:rFonts w:ascii="Calibri" w:hAnsi="Calibri" w:eastAsia="Times New Roman" w:cs="Calibri"/>
          <w:color w:val="000000" w:themeColor="text1" w:themeTint="FF" w:themeShade="FF"/>
          <w:sz w:val="24"/>
          <w:szCs w:val="24"/>
        </w:rPr>
        <w:t>Dave will remain on the board</w:t>
      </w:r>
    </w:p>
    <w:p w:rsidR="6437D270" w:rsidP="4462CD1E" w:rsidRDefault="6437D270" w14:paraId="7D2A9564" w14:textId="4746388C">
      <w:pPr>
        <w:pStyle w:val="ListParagraph"/>
        <w:numPr>
          <w:ilvl w:val="1"/>
          <w:numId w:val="22"/>
        </w:numPr>
        <w:spacing w:after="0" w:line="240" w:lineRule="auto"/>
        <w:rPr>
          <w:color w:val="000000" w:themeColor="text1" w:themeTint="FF" w:themeShade="FF"/>
          <w:sz w:val="24"/>
          <w:szCs w:val="24"/>
        </w:rPr>
      </w:pPr>
      <w:r w:rsidRPr="4462CD1E" w:rsidR="6437D270">
        <w:rPr>
          <w:rFonts w:ascii="Calibri" w:hAnsi="Calibri" w:eastAsia="Times New Roman" w:cs="Calibri"/>
          <w:color w:val="000000" w:themeColor="text1" w:themeTint="FF" w:themeShade="FF"/>
          <w:sz w:val="24"/>
          <w:szCs w:val="24"/>
        </w:rPr>
        <w:t>If you have not identified, we should know this by August. Please let Keleigh, Brad, and Theresa know.</w:t>
      </w:r>
    </w:p>
    <w:p w:rsidR="005D3BE0" w:rsidP="003B38AF" w:rsidRDefault="003B38AF" w14:paraId="178BD6C0" w14:textId="07F91A50">
      <w:pPr>
        <w:pStyle w:val="ListParagraph"/>
        <w:numPr>
          <w:ilvl w:val="0"/>
          <w:numId w:val="22"/>
        </w:numPr>
        <w:spacing w:after="0" w:line="240" w:lineRule="auto"/>
        <w:rPr>
          <w:rFonts w:ascii="Calibri" w:hAnsi="Calibri" w:eastAsia="Times New Roman" w:cs="Calibri"/>
          <w:color w:val="000000"/>
          <w:sz w:val="24"/>
          <w:szCs w:val="24"/>
        </w:rPr>
      </w:pPr>
      <w:r w:rsidRPr="003B38AF">
        <w:rPr>
          <w:rFonts w:ascii="Calibri" w:hAnsi="Calibri" w:eastAsia="Times New Roman" w:cs="Calibri"/>
          <w:color w:val="000000"/>
          <w:sz w:val="24"/>
          <w:szCs w:val="24"/>
        </w:rPr>
        <w:t xml:space="preserve">reminder of the need for folks with lived experience to be brought to the table before </w:t>
      </w:r>
      <w:r w:rsidR="005D3BE0">
        <w:rPr>
          <w:rFonts w:ascii="Calibri" w:hAnsi="Calibri" w:eastAsia="Times New Roman" w:cs="Calibri"/>
          <w:color w:val="000000"/>
          <w:sz w:val="24"/>
          <w:szCs w:val="24"/>
        </w:rPr>
        <w:t>September</w:t>
      </w:r>
    </w:p>
    <w:p w:rsidRPr="003B38AF" w:rsidR="003B38AF" w:rsidP="003B38AF" w:rsidRDefault="005D3BE0" w14:paraId="25217AC0" w14:textId="76B26002">
      <w:pPr>
        <w:pStyle w:val="ListParagraph"/>
        <w:numPr>
          <w:ilvl w:val="0"/>
          <w:numId w:val="22"/>
        </w:numPr>
        <w:spacing w:after="0" w:line="240" w:lineRule="auto"/>
        <w:rPr>
          <w:rFonts w:ascii="Calibri" w:hAnsi="Calibri" w:eastAsia="Times New Roman" w:cs="Calibri"/>
          <w:color w:val="000000"/>
          <w:sz w:val="24"/>
          <w:szCs w:val="24"/>
        </w:rPr>
      </w:pPr>
      <w:r w:rsidRPr="4462CD1E" w:rsidR="005D3BE0">
        <w:rPr>
          <w:rFonts w:ascii="Calibri" w:hAnsi="Calibri" w:eastAsia="Times New Roman" w:cs="Calibri"/>
          <w:color w:val="000000" w:themeColor="text1" w:themeTint="FF" w:themeShade="FF"/>
          <w:sz w:val="24"/>
          <w:szCs w:val="24"/>
        </w:rPr>
        <w:t>R</w:t>
      </w:r>
      <w:r w:rsidRPr="4462CD1E" w:rsidR="003B38AF">
        <w:rPr>
          <w:rFonts w:ascii="Calibri" w:hAnsi="Calibri" w:eastAsia="Times New Roman" w:cs="Calibri"/>
          <w:color w:val="000000" w:themeColor="text1" w:themeTint="FF" w:themeShade="FF"/>
          <w:sz w:val="24"/>
          <w:szCs w:val="24"/>
        </w:rPr>
        <w:t xml:space="preserve">eminder of those </w:t>
      </w:r>
      <w:proofErr w:type="gramStart"/>
      <w:r w:rsidRPr="4462CD1E" w:rsidR="003B38AF">
        <w:rPr>
          <w:rFonts w:ascii="Calibri" w:hAnsi="Calibri" w:eastAsia="Times New Roman" w:cs="Calibri"/>
          <w:color w:val="000000" w:themeColor="text1" w:themeTint="FF" w:themeShade="FF"/>
          <w:sz w:val="24"/>
          <w:szCs w:val="24"/>
        </w:rPr>
        <w:t>who's</w:t>
      </w:r>
      <w:proofErr w:type="gramEnd"/>
      <w:r w:rsidRPr="4462CD1E" w:rsidR="003B38AF">
        <w:rPr>
          <w:rFonts w:ascii="Calibri" w:hAnsi="Calibri" w:eastAsia="Times New Roman" w:cs="Calibri"/>
          <w:color w:val="000000" w:themeColor="text1" w:themeTint="FF" w:themeShade="FF"/>
          <w:sz w:val="24"/>
          <w:szCs w:val="24"/>
        </w:rPr>
        <w:t xml:space="preserve"> terms are ending, to confirm that they will remain on the board</w:t>
      </w:r>
      <w:r w:rsidRPr="4462CD1E" w:rsidR="76E7637A">
        <w:rPr>
          <w:rFonts w:ascii="Calibri" w:hAnsi="Calibri" w:eastAsia="Times New Roman" w:cs="Calibri"/>
          <w:color w:val="000000" w:themeColor="text1" w:themeTint="FF" w:themeShade="FF"/>
          <w:sz w:val="24"/>
          <w:szCs w:val="24"/>
        </w:rPr>
        <w:t xml:space="preserve"> and help to identify others.</w:t>
      </w:r>
    </w:p>
    <w:p w:rsidR="76E7637A" w:rsidP="4462CD1E" w:rsidRDefault="76E7637A" w14:paraId="07117506" w14:textId="7751E1E0">
      <w:pPr>
        <w:pStyle w:val="ListParagraph"/>
        <w:numPr>
          <w:ilvl w:val="1"/>
          <w:numId w:val="22"/>
        </w:numPr>
        <w:spacing w:after="0" w:line="240" w:lineRule="auto"/>
        <w:rPr>
          <w:color w:val="000000" w:themeColor="text1" w:themeTint="FF" w:themeShade="FF"/>
          <w:sz w:val="24"/>
          <w:szCs w:val="24"/>
        </w:rPr>
      </w:pPr>
      <w:r w:rsidRPr="4462CD1E" w:rsidR="76E7637A">
        <w:rPr>
          <w:rFonts w:ascii="Calibri" w:hAnsi="Calibri" w:eastAsia="Times New Roman" w:cs="Calibri"/>
          <w:color w:val="000000" w:themeColor="text1" w:themeTint="FF" w:themeShade="FF"/>
          <w:sz w:val="24"/>
          <w:szCs w:val="24"/>
        </w:rPr>
        <w:t xml:space="preserve">Betsy – reminder of the goal to have the board represent the populations that we served – race/ethnicity/LGBTQ.  Can we </w:t>
      </w:r>
      <w:r w:rsidRPr="4462CD1E" w:rsidR="22DCB7A2">
        <w:rPr>
          <w:rFonts w:ascii="Calibri" w:hAnsi="Calibri" w:eastAsia="Times New Roman" w:cs="Calibri"/>
          <w:color w:val="000000" w:themeColor="text1" w:themeTint="FF" w:themeShade="FF"/>
          <w:sz w:val="24"/>
          <w:szCs w:val="24"/>
        </w:rPr>
        <w:t xml:space="preserve">include more than one person with lived experience? </w:t>
      </w:r>
    </w:p>
    <w:p w:rsidR="22DCB7A2" w:rsidP="4462CD1E" w:rsidRDefault="22DCB7A2" w14:paraId="5B5A56F9" w14:textId="0A1C3E47">
      <w:pPr>
        <w:pStyle w:val="ListParagraph"/>
        <w:numPr>
          <w:ilvl w:val="1"/>
          <w:numId w:val="22"/>
        </w:numPr>
        <w:spacing w:after="0" w:line="240" w:lineRule="auto"/>
        <w:rPr>
          <w:color w:val="000000" w:themeColor="text1" w:themeTint="FF" w:themeShade="FF"/>
          <w:sz w:val="24"/>
          <w:szCs w:val="24"/>
        </w:rPr>
      </w:pPr>
      <w:r w:rsidRPr="4462CD1E" w:rsidR="22DCB7A2">
        <w:rPr>
          <w:rFonts w:ascii="Calibri" w:hAnsi="Calibri" w:eastAsia="Times New Roman" w:cs="Calibri"/>
          <w:color w:val="000000" w:themeColor="text1" w:themeTint="FF" w:themeShade="FF"/>
          <w:sz w:val="24"/>
          <w:szCs w:val="24"/>
        </w:rPr>
        <w:t>Jane – we should be documenting more intersectionality</w:t>
      </w:r>
    </w:p>
    <w:p w:rsidR="22DCB7A2" w:rsidP="4462CD1E" w:rsidRDefault="22DCB7A2" w14:paraId="324E1F4D" w14:textId="45EEA4AA">
      <w:pPr>
        <w:pStyle w:val="ListParagraph"/>
        <w:numPr>
          <w:ilvl w:val="1"/>
          <w:numId w:val="22"/>
        </w:numPr>
        <w:spacing w:after="0" w:line="240" w:lineRule="auto"/>
        <w:rPr>
          <w:color w:val="000000" w:themeColor="text1" w:themeTint="FF" w:themeShade="FF"/>
          <w:sz w:val="24"/>
          <w:szCs w:val="24"/>
        </w:rPr>
      </w:pPr>
      <w:r w:rsidRPr="4462CD1E" w:rsidR="22DCB7A2">
        <w:rPr>
          <w:rFonts w:ascii="Calibri" w:hAnsi="Calibri" w:eastAsia="Times New Roman" w:cs="Calibri"/>
          <w:color w:val="000000" w:themeColor="text1" w:themeTint="FF" w:themeShade="FF"/>
          <w:sz w:val="24"/>
          <w:szCs w:val="24"/>
        </w:rPr>
        <w:t>Brad – Keleigh – does this make sense operationally/</w:t>
      </w:r>
      <w:proofErr w:type="spellStart"/>
      <w:r w:rsidRPr="4462CD1E" w:rsidR="22DCB7A2">
        <w:rPr>
          <w:rFonts w:ascii="Calibri" w:hAnsi="Calibri" w:eastAsia="Times New Roman" w:cs="Calibri"/>
          <w:color w:val="000000" w:themeColor="text1" w:themeTint="FF" w:themeShade="FF"/>
          <w:sz w:val="24"/>
          <w:szCs w:val="24"/>
        </w:rPr>
        <w:t>aspirationally</w:t>
      </w:r>
      <w:proofErr w:type="spellEnd"/>
    </w:p>
    <w:p w:rsidR="1461B981" w:rsidP="4462CD1E" w:rsidRDefault="1461B981" w14:paraId="0FCB8F28" w14:textId="10789B3D">
      <w:pPr>
        <w:pStyle w:val="ListParagraph"/>
        <w:numPr>
          <w:ilvl w:val="2"/>
          <w:numId w:val="22"/>
        </w:numPr>
        <w:spacing w:after="0" w:line="240" w:lineRule="auto"/>
        <w:rPr>
          <w:color w:val="000000" w:themeColor="text1" w:themeTint="FF" w:themeShade="FF"/>
          <w:sz w:val="24"/>
          <w:szCs w:val="24"/>
        </w:rPr>
      </w:pPr>
      <w:r w:rsidRPr="4462CD1E" w:rsidR="1461B981">
        <w:rPr>
          <w:rFonts w:ascii="Calibri" w:hAnsi="Calibri" w:eastAsia="Times New Roman" w:cs="Calibri"/>
          <w:color w:val="000000" w:themeColor="text1" w:themeTint="FF" w:themeShade="FF"/>
          <w:sz w:val="24"/>
          <w:szCs w:val="24"/>
        </w:rPr>
        <w:t xml:space="preserve">Keleigh – it has been suggested that we update our charter to explicitly identify this type of demographic breakdown as a goal – inviting board member. </w:t>
      </w:r>
    </w:p>
    <w:p w:rsidR="005D3BE0" w:rsidP="003B38AF" w:rsidRDefault="005D3BE0" w14:paraId="7BF14504" w14:textId="77777777">
      <w:pPr>
        <w:spacing w:after="0" w:line="240" w:lineRule="auto"/>
        <w:rPr>
          <w:rFonts w:ascii="Calibri" w:hAnsi="Calibri" w:eastAsia="Times New Roman" w:cs="Calibri"/>
          <w:color w:val="000000"/>
          <w:sz w:val="24"/>
          <w:szCs w:val="24"/>
        </w:rPr>
      </w:pPr>
    </w:p>
    <w:p w:rsidRPr="003B38AF" w:rsidR="003B38AF" w:rsidP="4462CD1E" w:rsidRDefault="003B38AF" w14:paraId="667D16F2" w14:textId="3EC12A69">
      <w:pPr>
        <w:pStyle w:val="ListParagraph"/>
        <w:numPr>
          <w:ilvl w:val="0"/>
          <w:numId w:val="27"/>
        </w:numPr>
        <w:spacing w:after="0" w:line="240" w:lineRule="auto"/>
        <w:rPr>
          <w:rFonts w:ascii="Symbol" w:hAnsi="Symbol" w:eastAsia="Symbol" w:cs="Symbol" w:asciiTheme="minorAscii" w:hAnsiTheme="minorAscii" w:eastAsiaTheme="minorAscii" w:cstheme="minorAscii"/>
          <w:color w:val="000000"/>
          <w:sz w:val="24"/>
          <w:szCs w:val="24"/>
        </w:rPr>
      </w:pPr>
      <w:r w:rsidRPr="4462CD1E" w:rsidR="003B38AF">
        <w:rPr>
          <w:rFonts w:ascii="Calibri" w:hAnsi="Calibri" w:eastAsia="Times New Roman" w:cs="Calibri"/>
          <w:color w:val="000000" w:themeColor="text1" w:themeTint="FF" w:themeShade="FF"/>
          <w:sz w:val="24"/>
          <w:szCs w:val="24"/>
        </w:rPr>
        <w:t xml:space="preserve"> </w:t>
      </w:r>
      <w:r w:rsidRPr="4462CD1E" w:rsidR="003B38AF">
        <w:rPr>
          <w:rFonts w:ascii="Calibri" w:hAnsi="Calibri" w:eastAsia="Times New Roman" w:cs="Calibri"/>
          <w:color w:val="000000" w:themeColor="text1" w:themeTint="FF" w:themeShade="FF"/>
          <w:sz w:val="24"/>
          <w:szCs w:val="24"/>
        </w:rPr>
        <w:t xml:space="preserve">should </w:t>
      </w:r>
      <w:r w:rsidRPr="4462CD1E" w:rsidR="005D3BE0">
        <w:rPr>
          <w:rFonts w:ascii="Calibri" w:hAnsi="Calibri" w:eastAsia="Times New Roman" w:cs="Calibri"/>
          <w:color w:val="000000" w:themeColor="text1" w:themeTint="FF" w:themeShade="FF"/>
          <w:sz w:val="24"/>
          <w:szCs w:val="24"/>
        </w:rPr>
        <w:t>we</w:t>
      </w:r>
      <w:r w:rsidRPr="4462CD1E" w:rsidR="003B38AF">
        <w:rPr>
          <w:rFonts w:ascii="Calibri" w:hAnsi="Calibri" w:eastAsia="Times New Roman" w:cs="Calibri"/>
          <w:color w:val="000000" w:themeColor="text1" w:themeTint="FF" w:themeShade="FF"/>
          <w:sz w:val="24"/>
          <w:szCs w:val="24"/>
        </w:rPr>
        <w:t xml:space="preserve"> be recommending participation from MHA and Gandara staff - YHDP projects</w:t>
      </w:r>
      <w:r w:rsidRPr="4462CD1E" w:rsidR="005D3BE0">
        <w:rPr>
          <w:rFonts w:ascii="Calibri" w:hAnsi="Calibri" w:eastAsia="Times New Roman" w:cs="Calibri"/>
          <w:color w:val="000000" w:themeColor="text1" w:themeTint="FF" w:themeShade="FF"/>
          <w:sz w:val="24"/>
          <w:szCs w:val="24"/>
        </w:rPr>
        <w:t>?</w:t>
      </w:r>
      <w:r w:rsidRPr="4462CD1E" w:rsidR="003B38AF">
        <w:rPr>
          <w:rFonts w:ascii="Calibri" w:hAnsi="Calibri" w:eastAsia="Times New Roman" w:cs="Calibri"/>
          <w:color w:val="000000" w:themeColor="text1" w:themeTint="FF" w:themeShade="FF"/>
          <w:sz w:val="24"/>
          <w:szCs w:val="24"/>
        </w:rPr>
        <w:t xml:space="preserve">  We could hold off on this for the following annual plan - so that someone is added to the board as they become part of the annual renewal demand. </w:t>
      </w:r>
    </w:p>
    <w:p w:rsidR="716CBF26" w:rsidP="4462CD1E" w:rsidRDefault="716CBF26" w14:paraId="5A18CBFA" w14:textId="6436D305">
      <w:pPr>
        <w:pStyle w:val="ListParagraph"/>
        <w:numPr>
          <w:ilvl w:val="1"/>
          <w:numId w:val="27"/>
        </w:numPr>
        <w:spacing w:after="0" w:line="240" w:lineRule="auto"/>
        <w:rPr>
          <w:color w:val="000000" w:themeColor="text1" w:themeTint="FF" w:themeShade="FF"/>
          <w:sz w:val="24"/>
          <w:szCs w:val="24"/>
        </w:rPr>
      </w:pPr>
      <w:r w:rsidRPr="4462CD1E" w:rsidR="716CBF26">
        <w:rPr>
          <w:rFonts w:ascii="Calibri" w:hAnsi="Calibri" w:eastAsia="Times New Roman" w:cs="Calibri"/>
          <w:color w:val="000000" w:themeColor="text1" w:themeTint="FF" w:themeShade="FF"/>
          <w:sz w:val="24"/>
          <w:szCs w:val="24"/>
        </w:rPr>
        <w:t>Brad – entertaining a motion to add them? Mental Health Association and Gandara.</w:t>
      </w:r>
    </w:p>
    <w:p w:rsidR="2D69A7D5" w:rsidP="4462CD1E" w:rsidRDefault="2D69A7D5" w14:paraId="3B82EA77" w14:textId="43B36F90">
      <w:pPr>
        <w:pStyle w:val="ListParagraph"/>
        <w:numPr>
          <w:ilvl w:val="2"/>
          <w:numId w:val="27"/>
        </w:numPr>
        <w:spacing w:after="0" w:line="240" w:lineRule="auto"/>
        <w:rPr>
          <w:color w:val="000000" w:themeColor="text1" w:themeTint="FF" w:themeShade="FF"/>
          <w:sz w:val="24"/>
          <w:szCs w:val="24"/>
        </w:rPr>
      </w:pPr>
      <w:r w:rsidRPr="4462CD1E" w:rsidR="2D69A7D5">
        <w:rPr>
          <w:rFonts w:ascii="Calibri" w:hAnsi="Calibri" w:eastAsia="Times New Roman" w:cs="Calibri"/>
          <w:color w:val="000000" w:themeColor="text1" w:themeTint="FF" w:themeShade="FF"/>
          <w:sz w:val="24"/>
          <w:szCs w:val="24"/>
        </w:rPr>
        <w:t>Dave – motion to nominate representatives from each of these agencies</w:t>
      </w:r>
    </w:p>
    <w:p w:rsidR="2D69A7D5" w:rsidP="4462CD1E" w:rsidRDefault="2D69A7D5" w14:paraId="799335A3" w14:textId="6D7AF3D0">
      <w:pPr>
        <w:pStyle w:val="ListParagraph"/>
        <w:numPr>
          <w:ilvl w:val="2"/>
          <w:numId w:val="27"/>
        </w:numPr>
        <w:spacing w:after="0" w:line="240" w:lineRule="auto"/>
        <w:rPr>
          <w:color w:val="000000" w:themeColor="text1" w:themeTint="FF" w:themeShade="FF"/>
          <w:sz w:val="24"/>
          <w:szCs w:val="24"/>
        </w:rPr>
      </w:pPr>
      <w:r w:rsidRPr="4462CD1E" w:rsidR="2D69A7D5">
        <w:rPr>
          <w:rFonts w:ascii="Calibri" w:hAnsi="Calibri" w:eastAsia="Times New Roman" w:cs="Calibri"/>
          <w:color w:val="000000" w:themeColor="text1" w:themeTint="FF" w:themeShade="FF"/>
          <w:sz w:val="24"/>
          <w:szCs w:val="24"/>
        </w:rPr>
        <w:t>Theresa – second the motion.</w:t>
      </w:r>
    </w:p>
    <w:p w:rsidR="2D69A7D5" w:rsidP="4462CD1E" w:rsidRDefault="2D69A7D5" w14:paraId="3305C80E" w14:textId="25275F4B">
      <w:pPr>
        <w:pStyle w:val="ListParagraph"/>
        <w:numPr>
          <w:ilvl w:val="2"/>
          <w:numId w:val="27"/>
        </w:numPr>
        <w:spacing w:after="0" w:line="240" w:lineRule="auto"/>
        <w:rPr>
          <w:color w:val="000000" w:themeColor="text1" w:themeTint="FF" w:themeShade="FF"/>
          <w:sz w:val="24"/>
          <w:szCs w:val="24"/>
        </w:rPr>
      </w:pPr>
      <w:r w:rsidRPr="4462CD1E" w:rsidR="2D69A7D5">
        <w:rPr>
          <w:rFonts w:ascii="Calibri" w:hAnsi="Calibri" w:eastAsia="Times New Roman" w:cs="Calibri"/>
          <w:color w:val="000000" w:themeColor="text1" w:themeTint="FF" w:themeShade="FF"/>
          <w:sz w:val="24"/>
          <w:szCs w:val="24"/>
        </w:rPr>
        <w:t>Discussion – may want to parse the language?</w:t>
      </w:r>
    </w:p>
    <w:p w:rsidR="2D69A7D5" w:rsidP="4462CD1E" w:rsidRDefault="2D69A7D5" w14:paraId="2B33ECFF" w14:textId="217F10D1">
      <w:pPr>
        <w:pStyle w:val="ListParagraph"/>
        <w:numPr>
          <w:ilvl w:val="3"/>
          <w:numId w:val="27"/>
        </w:numPr>
        <w:spacing w:after="0" w:line="240" w:lineRule="auto"/>
        <w:rPr>
          <w:color w:val="000000" w:themeColor="text1" w:themeTint="FF" w:themeShade="FF"/>
          <w:sz w:val="24"/>
          <w:szCs w:val="24"/>
        </w:rPr>
      </w:pPr>
      <w:proofErr w:type="spellStart"/>
      <w:r w:rsidRPr="4462CD1E" w:rsidR="2D69A7D5">
        <w:rPr>
          <w:rFonts w:ascii="Calibri" w:hAnsi="Calibri" w:eastAsia="Times New Roman" w:cs="Calibri"/>
          <w:color w:val="000000" w:themeColor="text1" w:themeTint="FF" w:themeShade="FF"/>
          <w:sz w:val="24"/>
          <w:szCs w:val="24"/>
        </w:rPr>
        <w:t>Melphy</w:t>
      </w:r>
      <w:proofErr w:type="spellEnd"/>
      <w:r w:rsidRPr="4462CD1E" w:rsidR="2D69A7D5">
        <w:rPr>
          <w:rFonts w:ascii="Calibri" w:hAnsi="Calibri" w:eastAsia="Times New Roman" w:cs="Calibri"/>
          <w:color w:val="000000" w:themeColor="text1" w:themeTint="FF" w:themeShade="FF"/>
          <w:sz w:val="24"/>
          <w:szCs w:val="24"/>
        </w:rPr>
        <w:t xml:space="preserve"> – logistical </w:t>
      </w:r>
      <w:r w:rsidRPr="4462CD1E" w:rsidR="26860FAD">
        <w:rPr>
          <w:rFonts w:ascii="Calibri" w:hAnsi="Calibri" w:eastAsia="Times New Roman" w:cs="Calibri"/>
          <w:color w:val="000000" w:themeColor="text1" w:themeTint="FF" w:themeShade="FF"/>
          <w:sz w:val="24"/>
          <w:szCs w:val="24"/>
        </w:rPr>
        <w:t>question – is this a requirement to be on the board for these agencies?</w:t>
      </w:r>
    </w:p>
    <w:p w:rsidR="26860FAD" w:rsidP="4462CD1E" w:rsidRDefault="26860FAD" w14:paraId="4E81C48A" w14:textId="3A712FBC">
      <w:pPr>
        <w:pStyle w:val="ListParagraph"/>
        <w:numPr>
          <w:ilvl w:val="4"/>
          <w:numId w:val="27"/>
        </w:numPr>
        <w:spacing w:after="0" w:line="240" w:lineRule="auto"/>
        <w:rPr>
          <w:color w:val="000000" w:themeColor="text1" w:themeTint="FF" w:themeShade="FF"/>
          <w:sz w:val="24"/>
          <w:szCs w:val="24"/>
        </w:rPr>
      </w:pPr>
      <w:r w:rsidRPr="4462CD1E" w:rsidR="26860FAD">
        <w:rPr>
          <w:rFonts w:ascii="Calibri" w:hAnsi="Calibri" w:eastAsia="Times New Roman" w:cs="Calibri"/>
          <w:color w:val="000000" w:themeColor="text1" w:themeTint="FF" w:themeShade="FF"/>
          <w:sz w:val="24"/>
          <w:szCs w:val="24"/>
        </w:rPr>
        <w:t>Keleigh – no, not a requirement of any agency.</w:t>
      </w:r>
    </w:p>
    <w:p w:rsidR="26860FAD" w:rsidP="4462CD1E" w:rsidRDefault="26860FAD" w14:paraId="3CAE3A0F" w14:textId="05839C27">
      <w:pPr>
        <w:pStyle w:val="ListParagraph"/>
        <w:numPr>
          <w:ilvl w:val="4"/>
          <w:numId w:val="27"/>
        </w:numPr>
        <w:spacing w:after="0" w:line="240" w:lineRule="auto"/>
        <w:rPr>
          <w:color w:val="000000" w:themeColor="text1" w:themeTint="FF" w:themeShade="FF"/>
          <w:sz w:val="24"/>
          <w:szCs w:val="24"/>
        </w:rPr>
      </w:pPr>
      <w:r w:rsidRPr="4462CD1E" w:rsidR="26860FAD">
        <w:rPr>
          <w:rFonts w:ascii="Calibri" w:hAnsi="Calibri" w:eastAsia="Times New Roman" w:cs="Calibri"/>
          <w:color w:val="000000" w:themeColor="text1" w:themeTint="FF" w:themeShade="FF"/>
          <w:sz w:val="24"/>
          <w:szCs w:val="24"/>
        </w:rPr>
        <w:t xml:space="preserve">Brad – not </w:t>
      </w:r>
      <w:proofErr w:type="gramStart"/>
      <w:r w:rsidRPr="4462CD1E" w:rsidR="26860FAD">
        <w:rPr>
          <w:rFonts w:ascii="Calibri" w:hAnsi="Calibri" w:eastAsia="Times New Roman" w:cs="Calibri"/>
          <w:color w:val="000000" w:themeColor="text1" w:themeTint="FF" w:themeShade="FF"/>
          <w:sz w:val="24"/>
          <w:szCs w:val="24"/>
        </w:rPr>
        <w:t>an</w:t>
      </w:r>
      <w:proofErr w:type="gramEnd"/>
      <w:r w:rsidRPr="4462CD1E" w:rsidR="26860FAD">
        <w:rPr>
          <w:rFonts w:ascii="Calibri" w:hAnsi="Calibri" w:eastAsia="Times New Roman" w:cs="Calibri"/>
          <w:color w:val="000000" w:themeColor="text1" w:themeTint="FF" w:themeShade="FF"/>
          <w:sz w:val="24"/>
          <w:szCs w:val="24"/>
        </w:rPr>
        <w:t xml:space="preserve"> mandate, an opportunity.</w:t>
      </w:r>
    </w:p>
    <w:p w:rsidR="26860FAD" w:rsidP="4462CD1E" w:rsidRDefault="26860FAD" w14:paraId="55884D59" w14:textId="3801A83F">
      <w:pPr>
        <w:pStyle w:val="ListParagraph"/>
        <w:numPr>
          <w:ilvl w:val="4"/>
          <w:numId w:val="27"/>
        </w:numPr>
        <w:spacing w:after="0" w:line="240" w:lineRule="auto"/>
        <w:rPr>
          <w:color w:val="000000" w:themeColor="text1" w:themeTint="FF" w:themeShade="FF"/>
          <w:sz w:val="24"/>
          <w:szCs w:val="24"/>
        </w:rPr>
      </w:pPr>
      <w:r w:rsidRPr="4462CD1E" w:rsidR="26860FAD">
        <w:rPr>
          <w:rFonts w:ascii="Calibri" w:hAnsi="Calibri" w:eastAsia="Times New Roman" w:cs="Calibri"/>
          <w:color w:val="000000" w:themeColor="text1" w:themeTint="FF" w:themeShade="FF"/>
          <w:sz w:val="24"/>
          <w:szCs w:val="24"/>
        </w:rPr>
        <w:t xml:space="preserve">Phil – makes sense to bring in folks from these agencies – they have a large amount of our funds. </w:t>
      </w:r>
    </w:p>
    <w:p w:rsidR="26860FAD" w:rsidP="4462CD1E" w:rsidRDefault="26860FAD" w14:paraId="75C013AE" w14:textId="1E3E900F">
      <w:pPr>
        <w:pStyle w:val="ListParagraph"/>
        <w:numPr>
          <w:ilvl w:val="4"/>
          <w:numId w:val="27"/>
        </w:numPr>
        <w:spacing w:after="0" w:line="240" w:lineRule="auto"/>
        <w:rPr>
          <w:color w:val="000000" w:themeColor="text1" w:themeTint="FF" w:themeShade="FF"/>
          <w:sz w:val="24"/>
          <w:szCs w:val="24"/>
        </w:rPr>
      </w:pPr>
      <w:r w:rsidRPr="4462CD1E" w:rsidR="26860FAD">
        <w:rPr>
          <w:rFonts w:ascii="Calibri" w:hAnsi="Calibri" w:eastAsia="Times New Roman" w:cs="Calibri"/>
          <w:color w:val="000000" w:themeColor="text1" w:themeTint="FF" w:themeShade="FF"/>
          <w:sz w:val="24"/>
          <w:szCs w:val="24"/>
        </w:rPr>
        <w:t xml:space="preserve">Betsy – yes to bring in different areas of expertise, reflecting all populations that we serve.  </w:t>
      </w:r>
    </w:p>
    <w:p w:rsidR="26860FAD" w:rsidP="4462CD1E" w:rsidRDefault="26860FAD" w14:paraId="58F6D9C1" w14:textId="4FCE33C8">
      <w:pPr>
        <w:pStyle w:val="ListParagraph"/>
        <w:numPr>
          <w:ilvl w:val="2"/>
          <w:numId w:val="27"/>
        </w:numPr>
        <w:spacing w:after="0" w:line="240" w:lineRule="auto"/>
        <w:rPr>
          <w:color w:val="000000" w:themeColor="text1" w:themeTint="FF" w:themeShade="FF"/>
          <w:sz w:val="24"/>
          <w:szCs w:val="24"/>
        </w:rPr>
      </w:pPr>
      <w:r w:rsidRPr="4462CD1E" w:rsidR="26860FAD">
        <w:rPr>
          <w:rFonts w:ascii="Calibri" w:hAnsi="Calibri" w:eastAsia="Times New Roman" w:cs="Calibri"/>
          <w:color w:val="000000" w:themeColor="text1" w:themeTint="FF" w:themeShade="FF"/>
          <w:sz w:val="24"/>
          <w:szCs w:val="24"/>
        </w:rPr>
        <w:t>All in favor.</w:t>
      </w:r>
    </w:p>
    <w:p w:rsidR="001E53FD" w:rsidP="4462CD1E" w:rsidRDefault="001E53FD" w14:paraId="508BD70C" w14:textId="7F2D17FE">
      <w:pPr>
        <w:pStyle w:val="BodyFirstpage"/>
        <w:ind w:left="0"/>
        <w:rPr>
          <w:rFonts w:ascii="Calibri" w:hAnsi="Calibri" w:eastAsia="Calibri" w:cs="Calibri" w:asciiTheme="minorAscii" w:hAnsiTheme="minorAscii" w:cstheme="minorAscii"/>
          <w:color w:val="000000" w:themeColor="text1"/>
          <w:sz w:val="24"/>
          <w:szCs w:val="24"/>
        </w:rPr>
      </w:pPr>
    </w:p>
    <w:p w:rsidRPr="005D3BE0" w:rsidR="001E53FD" w:rsidP="4462CD1E" w:rsidRDefault="00CB2AF8" w14:paraId="7FFE5507" w14:textId="0D2A5B27">
      <w:pPr>
        <w:pStyle w:val="BodyFirstpage"/>
        <w:ind w:left="0"/>
        <w:rPr>
          <w:rFonts w:ascii="Calibri" w:hAnsi="Calibri" w:eastAsia="Calibri" w:cs="Calibri" w:asciiTheme="minorAscii" w:hAnsiTheme="minorAscii" w:cstheme="minorAscii"/>
          <w:b w:val="1"/>
          <w:bCs w:val="1"/>
          <w:color w:val="000000" w:themeColor="text1"/>
          <w:sz w:val="24"/>
          <w:szCs w:val="24"/>
        </w:rPr>
      </w:pPr>
      <w:r w:rsidRPr="1E782C8E" w:rsidR="001E53FD">
        <w:rPr>
          <w:rFonts w:ascii="Calibri" w:hAnsi="Calibri" w:eastAsia="Calibri" w:cs="Calibri" w:asciiTheme="minorAscii" w:hAnsiTheme="minorAscii" w:cstheme="minorAscii"/>
          <w:b w:val="1"/>
          <w:bCs w:val="1"/>
          <w:color w:val="000000" w:themeColor="text1" w:themeTint="FF" w:themeShade="FF"/>
          <w:sz w:val="24"/>
          <w:szCs w:val="24"/>
        </w:rPr>
        <w:t>Racial Equity Action Plan/check in</w:t>
      </w:r>
      <w:r w:rsidRPr="1E782C8E" w:rsidR="00CB2AF8">
        <w:rPr>
          <w:rFonts w:ascii="Calibri" w:hAnsi="Calibri" w:eastAsia="Calibri" w:cs="Calibri" w:asciiTheme="minorAscii" w:hAnsiTheme="minorAscii" w:cstheme="minorAscii"/>
          <w:b w:val="1"/>
          <w:bCs w:val="1"/>
          <w:color w:val="000000" w:themeColor="text1" w:themeTint="FF" w:themeShade="FF"/>
          <w:sz w:val="24"/>
          <w:szCs w:val="24"/>
        </w:rPr>
        <w:t xml:space="preserve"> &amp; board training discussion</w:t>
      </w:r>
    </w:p>
    <w:p w:rsidR="005D3BE0" w:rsidP="4462CD1E" w:rsidRDefault="005D3BE0" w14:paraId="2DE15C0B" w14:textId="0DDB3DAB">
      <w:pPr>
        <w:pStyle w:val="BodyFirstpage"/>
        <w:ind w:left="0"/>
        <w:rPr>
          <w:rFonts w:ascii="Calibri" w:hAnsi="Calibri" w:eastAsia="Calibri" w:cs="Calibri" w:asciiTheme="minorAscii" w:hAnsiTheme="minorAscii" w:cstheme="minorAscii"/>
          <w:i w:val="1"/>
          <w:iCs w:val="1"/>
          <w:color w:val="000000" w:themeColor="text1" w:themeTint="FF" w:themeShade="FF"/>
          <w:sz w:val="24"/>
          <w:szCs w:val="24"/>
        </w:rPr>
      </w:pPr>
      <w:r w:rsidRPr="4462CD1E" w:rsidR="4740D467">
        <w:rPr>
          <w:rFonts w:ascii="Calibri" w:hAnsi="Calibri" w:eastAsia="Calibri" w:cs="Calibri" w:asciiTheme="minorAscii" w:hAnsiTheme="minorAscii" w:cstheme="minorAscii"/>
          <w:i w:val="1"/>
          <w:iCs w:val="1"/>
          <w:color w:val="000000" w:themeColor="text1" w:themeTint="FF" w:themeShade="FF"/>
          <w:sz w:val="24"/>
          <w:szCs w:val="24"/>
        </w:rPr>
        <w:t>What are you seeing at your own agencies in reference to RE work?</w:t>
      </w:r>
    </w:p>
    <w:p w:rsidR="005D3BE0" w:rsidP="4462CD1E" w:rsidRDefault="005D3BE0" w14:paraId="224C4E71" w14:textId="22DB6EBD">
      <w:pPr>
        <w:pStyle w:val="BodyFirstpage"/>
        <w:ind w:left="0"/>
        <w:rPr>
          <w:rFonts w:ascii="Calibri" w:hAnsi="Calibri" w:eastAsia="Calibri" w:cs="Calibri" w:asciiTheme="minorAscii" w:hAnsiTheme="minorAscii" w:cstheme="minorAscii"/>
          <w:i w:val="1"/>
          <w:iCs w:val="1"/>
          <w:color w:val="000000" w:themeColor="text1" w:themeTint="FF" w:themeShade="FF"/>
          <w:sz w:val="24"/>
          <w:szCs w:val="24"/>
        </w:rPr>
      </w:pPr>
    </w:p>
    <w:p w:rsidR="005D3BE0" w:rsidP="4462CD1E" w:rsidRDefault="005D3BE0" w14:paraId="11DB4F16" w14:textId="0E75ACE0">
      <w:pPr>
        <w:pStyle w:val="BodyFirstpage"/>
        <w:ind w:left="0"/>
        <w:rPr>
          <w:rFonts w:ascii="Calibri" w:hAnsi="Calibri" w:eastAsia="Calibri" w:cs="Calibri" w:asciiTheme="minorAscii" w:hAnsiTheme="minorAscii" w:cstheme="minorAscii"/>
          <w:i w:val="1"/>
          <w:iCs w:val="1"/>
          <w:color w:val="000000" w:themeColor="text1"/>
          <w:sz w:val="24"/>
          <w:szCs w:val="24"/>
        </w:rPr>
      </w:pPr>
      <w:r w:rsidRPr="4462CD1E" w:rsidR="005D3BE0">
        <w:rPr>
          <w:rFonts w:ascii="Calibri" w:hAnsi="Calibri" w:eastAsia="Calibri" w:cs="Calibri" w:asciiTheme="minorAscii" w:hAnsiTheme="minorAscii" w:cstheme="minorAscii"/>
          <w:i w:val="1"/>
          <w:iCs w:val="1"/>
          <w:color w:val="000000" w:themeColor="text1" w:themeTint="FF" w:themeShade="FF"/>
          <w:sz w:val="24"/>
          <w:szCs w:val="24"/>
        </w:rPr>
        <w:t xml:space="preserve">RE workgroup update/Board RE work - </w:t>
      </w:r>
    </w:p>
    <w:p w:rsidR="5E546C67" w:rsidP="4462CD1E" w:rsidRDefault="5E546C67" w14:paraId="609D84F7" w14:textId="35FB194C">
      <w:pPr>
        <w:spacing w:after="160" w:line="259" w:lineRule="auto"/>
        <w:ind w:firstLine="0"/>
        <w:rPr>
          <w:rFonts w:ascii="Calibri" w:hAnsi="Calibri" w:eastAsia="Calibri" w:cs="Calibri"/>
          <w:b w:val="1"/>
          <w:bCs w:val="1"/>
          <w:i w:val="1"/>
          <w:iCs w:val="1"/>
          <w:noProof w:val="0"/>
          <w:color w:val="000000" w:themeColor="text1" w:themeTint="FF" w:themeShade="FF"/>
          <w:sz w:val="24"/>
          <w:szCs w:val="24"/>
          <w:lang w:val="en-US"/>
        </w:rPr>
      </w:pPr>
      <w:r w:rsidRPr="4462CD1E" w:rsidR="5E546C67">
        <w:rPr>
          <w:rFonts w:ascii="Calibri" w:hAnsi="Calibri" w:eastAsia="Calibri" w:cs="Calibri"/>
          <w:b w:val="1"/>
          <w:bCs w:val="1"/>
          <w:i w:val="1"/>
          <w:iCs w:val="1"/>
          <w:noProof w:val="0"/>
          <w:color w:val="000000" w:themeColor="text1" w:themeTint="FF" w:themeShade="FF"/>
          <w:sz w:val="24"/>
          <w:szCs w:val="24"/>
          <w:lang w:val="en-US"/>
        </w:rPr>
        <w:t xml:space="preserve">governance charter suggested changes </w:t>
      </w:r>
    </w:p>
    <w:p w:rsidR="5E546C67" w:rsidP="4462CD1E" w:rsidRDefault="5E546C67" w14:paraId="1ED80EB1" w14:textId="18437507">
      <w:pPr>
        <w:pStyle w:val="ListParagraph"/>
        <w:numPr>
          <w:ilvl w:val="1"/>
          <w:numId w:val="23"/>
        </w:numPr>
        <w:spacing w:after="160" w:line="259" w:lineRule="auto"/>
        <w:rPr>
          <w:rFonts w:ascii="Symbol" w:hAnsi="Symbol" w:eastAsia="Symbol" w:cs="Symbol" w:asciiTheme="minorAscii" w:hAnsiTheme="minorAscii" w:eastAsiaTheme="minorAscii" w:cstheme="minorAscii"/>
          <w:b w:val="0"/>
          <w:bCs w:val="0"/>
          <w:i w:val="0"/>
          <w:iCs w:val="0"/>
          <w:noProof w:val="0"/>
          <w:color w:val="000000" w:themeColor="text1" w:themeTint="FF" w:themeShade="FF"/>
          <w:sz w:val="24"/>
          <w:szCs w:val="24"/>
          <w:lang w:val="en-US"/>
        </w:rPr>
      </w:pPr>
      <w:r w:rsidRPr="4462CD1E" w:rsidR="5E546C67">
        <w:rPr>
          <w:rFonts w:ascii="Calibri" w:hAnsi="Calibri" w:eastAsia="Calibri" w:cs="Calibri"/>
          <w:b w:val="0"/>
          <w:bCs w:val="0"/>
          <w:i w:val="0"/>
          <w:iCs w:val="0"/>
          <w:noProof w:val="0"/>
          <w:color w:val="000000" w:themeColor="text1" w:themeTint="FF" w:themeShade="FF"/>
          <w:sz w:val="24"/>
          <w:szCs w:val="24"/>
          <w:lang w:val="en-US"/>
        </w:rPr>
        <w:t xml:space="preserve">consider percentages of folks with lived experience goals/racial diversity goals </w:t>
      </w:r>
    </w:p>
    <w:p w:rsidR="5E546C67" w:rsidP="4462CD1E" w:rsidRDefault="5E546C67" w14:paraId="119C43F0" w14:textId="06775E04">
      <w:pPr>
        <w:pStyle w:val="ListParagraph"/>
        <w:numPr>
          <w:ilvl w:val="0"/>
          <w:numId w:val="24"/>
        </w:numPr>
        <w:spacing w:after="160" w:line="259" w:lineRule="auto"/>
        <w:rPr>
          <w:rFonts w:ascii="Symbol" w:hAnsi="Symbol" w:eastAsia="Symbol" w:cs="Symbol" w:asciiTheme="minorAscii" w:hAnsiTheme="minorAscii" w:eastAsiaTheme="minorAscii" w:cstheme="minorAscii"/>
          <w:b w:val="0"/>
          <w:bCs w:val="0"/>
          <w:i w:val="0"/>
          <w:iCs w:val="0"/>
          <w:noProof w:val="0"/>
          <w:color w:val="000000" w:themeColor="text1" w:themeTint="FF" w:themeShade="FF"/>
          <w:sz w:val="24"/>
          <w:szCs w:val="24"/>
          <w:lang w:val="en-US"/>
        </w:rPr>
      </w:pPr>
      <w:r w:rsidRPr="4462CD1E" w:rsidR="5E546C67">
        <w:rPr>
          <w:rFonts w:ascii="Calibri" w:hAnsi="Calibri" w:eastAsia="Calibri" w:cs="Calibri"/>
          <w:b w:val="0"/>
          <w:bCs w:val="0"/>
          <w:i w:val="0"/>
          <w:iCs w:val="0"/>
          <w:noProof w:val="0"/>
          <w:color w:val="000000" w:themeColor="text1" w:themeTint="FF" w:themeShade="FF"/>
          <w:sz w:val="24"/>
          <w:szCs w:val="24"/>
          <w:lang w:val="en-US"/>
        </w:rPr>
        <w:t xml:space="preserve"> </w:t>
      </w:r>
      <w:r>
        <w:tab/>
      </w:r>
      <w:r w:rsidRPr="4462CD1E" w:rsidR="5E546C67">
        <w:rPr>
          <w:rFonts w:ascii="Calibri" w:hAnsi="Calibri" w:eastAsia="Calibri" w:cs="Calibri"/>
          <w:b w:val="0"/>
          <w:bCs w:val="0"/>
          <w:i w:val="0"/>
          <w:iCs w:val="0"/>
          <w:noProof w:val="0"/>
          <w:color w:val="000000" w:themeColor="text1" w:themeTint="FF" w:themeShade="FF"/>
          <w:sz w:val="24"/>
          <w:szCs w:val="24"/>
          <w:lang w:val="en-US"/>
        </w:rPr>
        <w:t>PIT count for determining the representation?</w:t>
      </w:r>
    </w:p>
    <w:p w:rsidR="4BD6F8A7" w:rsidP="4462CD1E" w:rsidRDefault="4BD6F8A7" w14:paraId="794B2981" w14:textId="56413C7B">
      <w:pPr>
        <w:pStyle w:val="ListParagraph"/>
        <w:numPr>
          <w:ilvl w:val="0"/>
          <w:numId w:val="24"/>
        </w:numPr>
        <w:spacing w:after="160" w:line="259" w:lineRule="auto"/>
        <w:rPr>
          <w:b w:val="0"/>
          <w:bCs w:val="0"/>
          <w:i w:val="0"/>
          <w:iCs w:val="0"/>
          <w:noProof w:val="0"/>
          <w:color w:val="000000" w:themeColor="text1" w:themeTint="FF" w:themeShade="FF"/>
          <w:sz w:val="24"/>
          <w:szCs w:val="24"/>
          <w:lang w:val="en-US"/>
        </w:rPr>
      </w:pPr>
      <w:r w:rsidRPr="4462CD1E" w:rsidR="4BD6F8A7">
        <w:rPr>
          <w:rFonts w:ascii="Calibri" w:hAnsi="Calibri" w:eastAsia="Calibri" w:cs="Calibri"/>
          <w:b w:val="0"/>
          <w:bCs w:val="0"/>
          <w:i w:val="0"/>
          <w:iCs w:val="0"/>
          <w:noProof w:val="0"/>
          <w:color w:val="000000" w:themeColor="text1" w:themeTint="FF" w:themeShade="FF"/>
          <w:sz w:val="24"/>
          <w:szCs w:val="24"/>
          <w:lang w:val="en-US"/>
        </w:rPr>
        <w:t xml:space="preserve">Jane – one thought is that </w:t>
      </w:r>
      <w:proofErr w:type="spellStart"/>
      <w:r w:rsidRPr="4462CD1E" w:rsidR="4BD6F8A7">
        <w:rPr>
          <w:rFonts w:ascii="Calibri" w:hAnsi="Calibri" w:eastAsia="Calibri" w:cs="Calibri"/>
          <w:b w:val="0"/>
          <w:bCs w:val="0"/>
          <w:i w:val="0"/>
          <w:iCs w:val="0"/>
          <w:noProof w:val="0"/>
          <w:color w:val="000000" w:themeColor="text1" w:themeTint="FF" w:themeShade="FF"/>
          <w:sz w:val="24"/>
          <w:szCs w:val="24"/>
          <w:lang w:val="en-US"/>
        </w:rPr>
        <w:t>disperate</w:t>
      </w:r>
      <w:proofErr w:type="spellEnd"/>
      <w:r w:rsidRPr="4462CD1E" w:rsidR="4BD6F8A7">
        <w:rPr>
          <w:rFonts w:ascii="Calibri" w:hAnsi="Calibri" w:eastAsia="Calibri" w:cs="Calibri"/>
          <w:b w:val="0"/>
          <w:bCs w:val="0"/>
          <w:i w:val="0"/>
          <w:iCs w:val="0"/>
          <w:noProof w:val="0"/>
          <w:color w:val="000000" w:themeColor="text1" w:themeTint="FF" w:themeShade="FF"/>
          <w:sz w:val="24"/>
          <w:szCs w:val="24"/>
          <w:lang w:val="en-US"/>
        </w:rPr>
        <w:t xml:space="preserve"> impact, but also consider studies that demonstrate the percentages that make impact for change (could be 16-20%?).</w:t>
      </w:r>
    </w:p>
    <w:p w:rsidR="6367BA0D" w:rsidP="4462CD1E" w:rsidRDefault="6367BA0D" w14:paraId="23C75E5C" w14:textId="10F90D8A">
      <w:pPr>
        <w:pStyle w:val="ListParagraph"/>
        <w:numPr>
          <w:ilvl w:val="0"/>
          <w:numId w:val="24"/>
        </w:numPr>
        <w:spacing w:after="160" w:line="259" w:lineRule="auto"/>
        <w:rPr>
          <w:b w:val="0"/>
          <w:bCs w:val="0"/>
          <w:i w:val="0"/>
          <w:iCs w:val="0"/>
          <w:noProof w:val="0"/>
          <w:color w:val="000000" w:themeColor="text1" w:themeTint="FF" w:themeShade="FF"/>
          <w:sz w:val="24"/>
          <w:szCs w:val="24"/>
          <w:lang w:val="en-US"/>
        </w:rPr>
      </w:pPr>
      <w:r w:rsidRPr="4462CD1E" w:rsidR="6367BA0D">
        <w:rPr>
          <w:rFonts w:ascii="Calibri" w:hAnsi="Calibri" w:eastAsia="Calibri" w:cs="Calibri"/>
          <w:b w:val="0"/>
          <w:bCs w:val="0"/>
          <w:i w:val="0"/>
          <w:iCs w:val="0"/>
          <w:noProof w:val="0"/>
          <w:color w:val="000000" w:themeColor="text1" w:themeTint="FF" w:themeShade="FF"/>
          <w:sz w:val="24"/>
          <w:szCs w:val="24"/>
          <w:lang w:val="en-US"/>
        </w:rPr>
        <w:t>Keleigh – also access/preparation of these groups</w:t>
      </w:r>
    </w:p>
    <w:p w:rsidR="6367BA0D" w:rsidP="4462CD1E" w:rsidRDefault="6367BA0D" w14:paraId="55ED319E" w14:textId="00594B79">
      <w:pPr>
        <w:pStyle w:val="ListParagraph"/>
        <w:numPr>
          <w:ilvl w:val="0"/>
          <w:numId w:val="24"/>
        </w:numPr>
        <w:spacing w:after="160" w:line="259" w:lineRule="auto"/>
        <w:rPr>
          <w:b w:val="0"/>
          <w:bCs w:val="0"/>
          <w:i w:val="0"/>
          <w:iCs w:val="0"/>
          <w:noProof w:val="0"/>
          <w:color w:val="000000" w:themeColor="text1" w:themeTint="FF" w:themeShade="FF"/>
          <w:sz w:val="24"/>
          <w:szCs w:val="24"/>
          <w:lang w:val="en-US"/>
        </w:rPr>
      </w:pPr>
      <w:r w:rsidRPr="4462CD1E" w:rsidR="6367BA0D">
        <w:rPr>
          <w:rFonts w:ascii="Calibri" w:hAnsi="Calibri" w:eastAsia="Calibri" w:cs="Calibri"/>
          <w:b w:val="0"/>
          <w:bCs w:val="0"/>
          <w:i w:val="0"/>
          <w:iCs w:val="0"/>
          <w:noProof w:val="0"/>
          <w:color w:val="000000" w:themeColor="text1" w:themeTint="FF" w:themeShade="FF"/>
          <w:sz w:val="24"/>
          <w:szCs w:val="24"/>
          <w:lang w:val="en-US"/>
        </w:rPr>
        <w:t>Brad – pay attention to the barriers</w:t>
      </w:r>
    </w:p>
    <w:p w:rsidR="6367BA0D" w:rsidP="4462CD1E" w:rsidRDefault="6367BA0D" w14:paraId="536356F0" w14:textId="40C60CF2">
      <w:pPr>
        <w:pStyle w:val="ListParagraph"/>
        <w:numPr>
          <w:ilvl w:val="0"/>
          <w:numId w:val="24"/>
        </w:numPr>
        <w:spacing w:after="160" w:line="259" w:lineRule="auto"/>
        <w:rPr>
          <w:b w:val="0"/>
          <w:bCs w:val="0"/>
          <w:i w:val="0"/>
          <w:iCs w:val="0"/>
          <w:noProof w:val="0"/>
          <w:color w:val="000000" w:themeColor="text1" w:themeTint="FF" w:themeShade="FF"/>
          <w:sz w:val="24"/>
          <w:szCs w:val="24"/>
          <w:lang w:val="en-US"/>
        </w:rPr>
      </w:pPr>
      <w:r w:rsidRPr="4462CD1E" w:rsidR="6367BA0D">
        <w:rPr>
          <w:rFonts w:ascii="Calibri" w:hAnsi="Calibri" w:eastAsia="Calibri" w:cs="Calibri"/>
          <w:b w:val="0"/>
          <w:bCs w:val="0"/>
          <w:i w:val="0"/>
          <w:iCs w:val="0"/>
          <w:noProof w:val="0"/>
          <w:color w:val="000000" w:themeColor="text1" w:themeTint="FF" w:themeShade="FF"/>
          <w:sz w:val="24"/>
          <w:szCs w:val="24"/>
          <w:lang w:val="en-US"/>
        </w:rPr>
        <w:t xml:space="preserve">Phil – we may need to do a survey of the board to actually determine the experiences of the board.  </w:t>
      </w:r>
    </w:p>
    <w:p w:rsidR="09FEDC15" w:rsidP="4462CD1E" w:rsidRDefault="09FEDC15" w14:paraId="507499DA" w14:textId="69170BFD">
      <w:pPr>
        <w:pStyle w:val="ListParagraph"/>
        <w:numPr>
          <w:ilvl w:val="0"/>
          <w:numId w:val="24"/>
        </w:numPr>
        <w:spacing w:after="160" w:line="259" w:lineRule="auto"/>
        <w:rPr>
          <w:b w:val="0"/>
          <w:bCs w:val="0"/>
          <w:i w:val="0"/>
          <w:iCs w:val="0"/>
          <w:noProof w:val="0"/>
          <w:color w:val="000000" w:themeColor="text1" w:themeTint="FF" w:themeShade="FF"/>
          <w:sz w:val="24"/>
          <w:szCs w:val="24"/>
          <w:lang w:val="en-US"/>
        </w:rPr>
      </w:pPr>
      <w:r w:rsidRPr="4462CD1E" w:rsidR="09FEDC15">
        <w:rPr>
          <w:rFonts w:ascii="Calibri" w:hAnsi="Calibri" w:eastAsia="Calibri" w:cs="Calibri"/>
          <w:b w:val="0"/>
          <w:bCs w:val="0"/>
          <w:i w:val="0"/>
          <w:iCs w:val="0"/>
          <w:noProof w:val="0"/>
          <w:color w:val="000000" w:themeColor="text1" w:themeTint="FF" w:themeShade="FF"/>
          <w:sz w:val="24"/>
          <w:szCs w:val="24"/>
          <w:lang w:val="en-US"/>
        </w:rPr>
        <w:t>Keleigh – Pamela can we use the survey from the Network</w:t>
      </w:r>
    </w:p>
    <w:p w:rsidR="09FEDC15" w:rsidP="4462CD1E" w:rsidRDefault="09FEDC15" w14:paraId="54099DC3" w14:textId="0A8B83A9">
      <w:pPr>
        <w:pStyle w:val="ListParagraph"/>
        <w:numPr>
          <w:ilvl w:val="1"/>
          <w:numId w:val="24"/>
        </w:numPr>
        <w:spacing w:after="160" w:line="259" w:lineRule="auto"/>
        <w:rPr>
          <w:b w:val="0"/>
          <w:bCs w:val="0"/>
          <w:i w:val="0"/>
          <w:iCs w:val="0"/>
          <w:noProof w:val="0"/>
          <w:color w:val="000000" w:themeColor="text1" w:themeTint="FF" w:themeShade="FF"/>
          <w:sz w:val="24"/>
          <w:szCs w:val="24"/>
          <w:lang w:val="en-US"/>
        </w:rPr>
      </w:pPr>
      <w:r w:rsidRPr="4462CD1E" w:rsidR="09FEDC15">
        <w:rPr>
          <w:rFonts w:ascii="Calibri" w:hAnsi="Calibri" w:eastAsia="Calibri" w:cs="Calibri"/>
          <w:b w:val="0"/>
          <w:bCs w:val="0"/>
          <w:i w:val="0"/>
          <w:iCs w:val="0"/>
          <w:noProof w:val="0"/>
          <w:color w:val="000000" w:themeColor="text1" w:themeTint="FF" w:themeShade="FF"/>
          <w:sz w:val="24"/>
          <w:szCs w:val="24"/>
          <w:lang w:val="en-US"/>
        </w:rPr>
        <w:t>Pamela – yes.</w:t>
      </w:r>
    </w:p>
    <w:p w:rsidR="09FEDC15" w:rsidP="4462CD1E" w:rsidRDefault="09FEDC15" w14:paraId="354B885A" w14:textId="62FE1966">
      <w:pPr>
        <w:pStyle w:val="ListParagraph"/>
        <w:numPr>
          <w:ilvl w:val="0"/>
          <w:numId w:val="24"/>
        </w:numPr>
        <w:spacing w:after="160" w:line="259" w:lineRule="auto"/>
        <w:rPr>
          <w:b w:val="0"/>
          <w:bCs w:val="0"/>
          <w:i w:val="0"/>
          <w:iCs w:val="0"/>
          <w:noProof w:val="0"/>
          <w:color w:val="000000" w:themeColor="text1" w:themeTint="FF" w:themeShade="FF"/>
          <w:sz w:val="24"/>
          <w:szCs w:val="24"/>
          <w:lang w:val="en-US"/>
        </w:rPr>
      </w:pPr>
      <w:r w:rsidRPr="4462CD1E" w:rsidR="09FEDC15">
        <w:rPr>
          <w:rFonts w:ascii="Calibri" w:hAnsi="Calibri" w:eastAsia="Calibri" w:cs="Calibri"/>
          <w:b w:val="0"/>
          <w:bCs w:val="0"/>
          <w:i w:val="0"/>
          <w:iCs w:val="0"/>
          <w:noProof w:val="0"/>
          <w:color w:val="000000" w:themeColor="text1" w:themeTint="FF" w:themeShade="FF"/>
          <w:sz w:val="24"/>
          <w:szCs w:val="24"/>
          <w:lang w:val="en-US"/>
        </w:rPr>
        <w:t>Betsy – this is a big push for us – when we think about participation in design and shaping, we may need to hear from folks about what needs to change, recognizing new needs.  Have invited some of the staff of A Positive Place – there are barriers to si</w:t>
      </w:r>
      <w:r w:rsidRPr="4462CD1E" w:rsidR="760911FD">
        <w:rPr>
          <w:rFonts w:ascii="Calibri" w:hAnsi="Calibri" w:eastAsia="Calibri" w:cs="Calibri"/>
          <w:b w:val="0"/>
          <w:bCs w:val="0"/>
          <w:i w:val="0"/>
          <w:iCs w:val="0"/>
          <w:noProof w:val="0"/>
          <w:color w:val="000000" w:themeColor="text1" w:themeTint="FF" w:themeShade="FF"/>
          <w:sz w:val="24"/>
          <w:szCs w:val="24"/>
          <w:lang w:val="en-US"/>
        </w:rPr>
        <w:t xml:space="preserve">tting in this meeting.  Will need to at some point be asking those questions.  </w:t>
      </w:r>
    </w:p>
    <w:p w:rsidR="5E546C67" w:rsidP="4462CD1E" w:rsidRDefault="5E546C67" w14:paraId="0B8D1E2E" w14:textId="6811F445">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4462CD1E" w:rsidR="5E546C67">
        <w:rPr>
          <w:rFonts w:ascii="Calibri" w:hAnsi="Calibri" w:eastAsia="Calibri" w:cs="Calibri"/>
          <w:b w:val="0"/>
          <w:bCs w:val="0"/>
          <w:i w:val="0"/>
          <w:iCs w:val="0"/>
          <w:noProof w:val="0"/>
          <w:color w:val="000000" w:themeColor="text1" w:themeTint="FF" w:themeShade="FF"/>
          <w:sz w:val="24"/>
          <w:szCs w:val="24"/>
          <w:lang w:val="en-US"/>
        </w:rPr>
        <w:t xml:space="preserve"> Currently working on developing a timeframe plan so far which we want to look at together- updates needed for each goal in the form.  what can happen within the first 6 months that is manageable and make an impact.  </w:t>
      </w:r>
    </w:p>
    <w:p w:rsidR="5E546C67" w:rsidP="4462CD1E" w:rsidRDefault="5E546C67" w14:paraId="17F4DD91" w14:textId="23A25108">
      <w:pPr>
        <w:pStyle w:val="Normal"/>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4462CD1E" w:rsidR="5E546C67">
        <w:rPr>
          <w:rFonts w:ascii="Calibri" w:hAnsi="Calibri" w:eastAsia="Calibri" w:cs="Calibri"/>
          <w:b w:val="0"/>
          <w:bCs w:val="0"/>
          <w:i w:val="0"/>
          <w:iCs w:val="0"/>
          <w:noProof w:val="0"/>
          <w:color w:val="000000" w:themeColor="text1" w:themeTint="FF" w:themeShade="FF"/>
          <w:sz w:val="24"/>
          <w:szCs w:val="24"/>
          <w:lang w:val="en-US"/>
        </w:rPr>
        <w:t>Many goals have been moved into the various committees of the CoC &amp; they are moving forward</w:t>
      </w:r>
    </w:p>
    <w:p w:rsidR="5E546C67" w:rsidP="4462CD1E" w:rsidRDefault="5E546C67" w14:paraId="073B0059" w14:textId="70FD1D50">
      <w:pPr>
        <w:pStyle w:val="Normal"/>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4462CD1E" w:rsidR="5E546C67">
        <w:rPr>
          <w:rFonts w:ascii="Calibri" w:hAnsi="Calibri" w:eastAsia="Calibri" w:cs="Calibri"/>
          <w:b w:val="1"/>
          <w:bCs w:val="1"/>
          <w:i w:val="1"/>
          <w:iCs w:val="1"/>
          <w:noProof w:val="0"/>
          <w:color w:val="000000" w:themeColor="text1" w:themeTint="FF" w:themeShade="FF"/>
          <w:sz w:val="24"/>
          <w:szCs w:val="24"/>
          <w:lang w:val="en-US"/>
        </w:rPr>
        <w:t xml:space="preserve">We are going to be creating a new committee </w:t>
      </w:r>
      <w:r w:rsidRPr="4462CD1E" w:rsidR="5E546C67">
        <w:rPr>
          <w:rFonts w:ascii="Calibri" w:hAnsi="Calibri" w:eastAsia="Calibri" w:cs="Calibri"/>
          <w:b w:val="0"/>
          <w:bCs w:val="0"/>
          <w:i w:val="0"/>
          <w:iCs w:val="0"/>
          <w:noProof w:val="0"/>
          <w:color w:val="000000" w:themeColor="text1" w:themeTint="FF" w:themeShade="FF"/>
          <w:sz w:val="24"/>
          <w:szCs w:val="24"/>
          <w:lang w:val="en-US"/>
        </w:rPr>
        <w:t xml:space="preserve">– Organizational Training and Development – in order to move the plans for this goal.  </w:t>
      </w:r>
    </w:p>
    <w:p w:rsidR="5E546C67" w:rsidP="4462CD1E" w:rsidRDefault="5E546C67" w14:paraId="429C67C8" w14:textId="0D31EB32">
      <w:pPr>
        <w:pStyle w:val="ListParagraph"/>
        <w:numPr>
          <w:ilvl w:val="0"/>
          <w:numId w:val="25"/>
        </w:numPr>
        <w:spacing w:after="160" w:line="259" w:lineRule="auto"/>
        <w:rPr>
          <w:rFonts w:ascii="Symbol" w:hAnsi="Symbol" w:eastAsia="Symbol" w:cs="Symbol" w:asciiTheme="minorAscii" w:hAnsiTheme="minorAscii" w:eastAsiaTheme="minorAscii" w:cstheme="minorAscii"/>
          <w:b w:val="0"/>
          <w:bCs w:val="0"/>
          <w:i w:val="0"/>
          <w:iCs w:val="0"/>
          <w:noProof w:val="0"/>
          <w:color w:val="000000" w:themeColor="text1" w:themeTint="FF" w:themeShade="FF"/>
          <w:sz w:val="24"/>
          <w:szCs w:val="24"/>
          <w:lang w:val="en-US"/>
        </w:rPr>
      </w:pPr>
      <w:r w:rsidRPr="4462CD1E" w:rsidR="5E546C67">
        <w:rPr>
          <w:rFonts w:ascii="Calibri" w:hAnsi="Calibri" w:eastAsia="Calibri" w:cs="Calibri"/>
          <w:b w:val="0"/>
          <w:bCs w:val="0"/>
          <w:i w:val="0"/>
          <w:iCs w:val="0"/>
          <w:noProof w:val="0"/>
          <w:color w:val="000000" w:themeColor="text1" w:themeTint="FF" w:themeShade="FF"/>
          <w:sz w:val="24"/>
          <w:szCs w:val="24"/>
          <w:lang w:val="en-US"/>
        </w:rPr>
        <w:t xml:space="preserve">Keleigh is reaching out to CAPV re: </w:t>
      </w:r>
      <w:proofErr w:type="gramStart"/>
      <w:r w:rsidRPr="4462CD1E" w:rsidR="5E546C67">
        <w:rPr>
          <w:rFonts w:ascii="Calibri" w:hAnsi="Calibri" w:eastAsia="Calibri" w:cs="Calibri"/>
          <w:b w:val="0"/>
          <w:bCs w:val="0"/>
          <w:i w:val="0"/>
          <w:iCs w:val="0"/>
          <w:noProof w:val="0"/>
          <w:color w:val="000000" w:themeColor="text1" w:themeTint="FF" w:themeShade="FF"/>
          <w:sz w:val="24"/>
          <w:szCs w:val="24"/>
          <w:lang w:val="en-US"/>
        </w:rPr>
        <w:t>their</w:t>
      </w:r>
      <w:proofErr w:type="gramEnd"/>
      <w:r w:rsidRPr="4462CD1E" w:rsidR="5E546C67">
        <w:rPr>
          <w:rFonts w:ascii="Calibri" w:hAnsi="Calibri" w:eastAsia="Calibri" w:cs="Calibri"/>
          <w:b w:val="0"/>
          <w:bCs w:val="0"/>
          <w:i w:val="0"/>
          <w:iCs w:val="0"/>
          <w:noProof w:val="0"/>
          <w:color w:val="000000" w:themeColor="text1" w:themeTint="FF" w:themeShade="FF"/>
          <w:sz w:val="24"/>
          <w:szCs w:val="24"/>
          <w:lang w:val="en-US"/>
        </w:rPr>
        <w:t xml:space="preserve"> RE work around HR policies and other staffing initiatives</w:t>
      </w:r>
    </w:p>
    <w:p w:rsidR="5E546C67" w:rsidP="4462CD1E" w:rsidRDefault="5E546C67" w14:paraId="6CB17226" w14:textId="199E22F6">
      <w:pPr>
        <w:pStyle w:val="Normal"/>
        <w:spacing w:after="160" w:line="259" w:lineRule="auto"/>
        <w:ind w:left="0"/>
        <w:rPr>
          <w:rFonts w:ascii="Calibri" w:hAnsi="Calibri" w:eastAsia="Calibri" w:cs="Calibri"/>
          <w:b w:val="0"/>
          <w:bCs w:val="0"/>
          <w:i w:val="0"/>
          <w:iCs w:val="0"/>
          <w:noProof w:val="0"/>
          <w:color w:val="000000" w:themeColor="text1" w:themeTint="FF" w:themeShade="FF"/>
          <w:sz w:val="24"/>
          <w:szCs w:val="24"/>
          <w:lang w:val="en-US"/>
        </w:rPr>
      </w:pPr>
      <w:r w:rsidRPr="4462CD1E" w:rsidR="5E546C67">
        <w:rPr>
          <w:rFonts w:ascii="Calibri" w:hAnsi="Calibri" w:eastAsia="Calibri" w:cs="Calibri"/>
          <w:b w:val="1"/>
          <w:bCs w:val="1"/>
          <w:i w:val="1"/>
          <w:iCs w:val="1"/>
          <w:noProof w:val="0"/>
          <w:color w:val="000000" w:themeColor="text1" w:themeTint="FF" w:themeShade="FF"/>
          <w:sz w:val="24"/>
          <w:szCs w:val="24"/>
          <w:lang w:val="en-US"/>
        </w:rPr>
        <w:t xml:space="preserve">Work with RE partners </w:t>
      </w:r>
      <w:r w:rsidRPr="4462CD1E" w:rsidR="5E546C67">
        <w:rPr>
          <w:rFonts w:ascii="Calibri" w:hAnsi="Calibri" w:eastAsia="Calibri" w:cs="Calibri"/>
          <w:b w:val="0"/>
          <w:bCs w:val="0"/>
          <w:i w:val="0"/>
          <w:iCs w:val="0"/>
          <w:noProof w:val="0"/>
          <w:color w:val="000000" w:themeColor="text1" w:themeTint="FF" w:themeShade="FF"/>
          <w:sz w:val="24"/>
          <w:szCs w:val="24"/>
          <w:lang w:val="en-US"/>
        </w:rPr>
        <w:t xml:space="preserve">may be more limited moving forward, based on the funding available.  We will need funding for some of the work of the RE Action Plan. </w:t>
      </w:r>
    </w:p>
    <w:p w:rsidR="5E546C67" w:rsidP="4462CD1E" w:rsidRDefault="5E546C67" w14:paraId="7D83B547" w14:textId="317C68DF">
      <w:pPr>
        <w:pStyle w:val="Normal"/>
        <w:spacing w:after="160" w:line="259" w:lineRule="auto"/>
        <w:ind w:left="0"/>
      </w:pPr>
      <w:r w:rsidRPr="4462CD1E" w:rsidR="5E546C67">
        <w:rPr>
          <w:rFonts w:ascii="Calibri" w:hAnsi="Calibri" w:eastAsia="Calibri" w:cs="Calibri"/>
          <w:b w:val="1"/>
          <w:bCs w:val="1"/>
          <w:i w:val="1"/>
          <w:iCs w:val="1"/>
          <w:noProof w:val="0"/>
          <w:color w:val="000000" w:themeColor="text1" w:themeTint="FF" w:themeShade="FF"/>
          <w:sz w:val="24"/>
          <w:szCs w:val="24"/>
          <w:lang w:val="en-US"/>
        </w:rPr>
        <w:t>Board Level Training suggestion:</w:t>
      </w:r>
      <w:r w:rsidRPr="4462CD1E" w:rsidR="5E546C67">
        <w:rPr>
          <w:rFonts w:ascii="Calibri" w:hAnsi="Calibri" w:eastAsia="Calibri" w:cs="Calibri"/>
          <w:b w:val="1"/>
          <w:bCs w:val="1"/>
          <w:i w:val="0"/>
          <w:iCs w:val="0"/>
          <w:noProof w:val="0"/>
          <w:color w:val="000000" w:themeColor="text1" w:themeTint="FF" w:themeShade="FF"/>
          <w:sz w:val="24"/>
          <w:szCs w:val="24"/>
          <w:lang w:val="en-US"/>
        </w:rPr>
        <w:t xml:space="preserve"> </w:t>
      </w:r>
      <w:hyperlink r:id="R472ce061ee14417d">
        <w:r w:rsidRPr="4462CD1E" w:rsidR="5E546C67">
          <w:rPr>
            <w:rStyle w:val="Hyperlink"/>
            <w:rFonts w:ascii="Calibri" w:hAnsi="Calibri" w:eastAsia="Calibri" w:cs="Calibri"/>
            <w:b w:val="0"/>
            <w:bCs w:val="0"/>
            <w:i w:val="0"/>
            <w:iCs w:val="0"/>
            <w:noProof w:val="0"/>
            <w:sz w:val="24"/>
            <w:szCs w:val="24"/>
            <w:lang w:val="en-US"/>
          </w:rPr>
          <w:t>https://www.nccj.org/antiracism</w:t>
        </w:r>
      </w:hyperlink>
    </w:p>
    <w:p w:rsidRPr="00204434" w:rsidR="07D0B312" w:rsidP="4462CD1E" w:rsidRDefault="07D0B312" w14:paraId="26C3747B" w14:textId="357BDA14">
      <w:pPr>
        <w:spacing w:after="0" w:line="240" w:lineRule="auto"/>
        <w:ind w:left="0" w:right="360"/>
        <w:rPr>
          <w:rFonts w:eastAsia="Calibri" w:cs="Calibri" w:cstheme="minorAscii"/>
          <w:color w:val="000000" w:themeColor="text1"/>
          <w:sz w:val="24"/>
          <w:szCs w:val="24"/>
        </w:rPr>
      </w:pPr>
      <w:r w:rsidRPr="4462CD1E" w:rsidR="1EC9DDB9">
        <w:rPr>
          <w:rFonts w:eastAsia="Calibri" w:cs="Calibri" w:cstheme="minorAscii"/>
          <w:color w:val="000000" w:themeColor="text1" w:themeTint="FF" w:themeShade="FF"/>
          <w:sz w:val="24"/>
          <w:szCs w:val="24"/>
        </w:rPr>
        <w:t>Would be $6300.  Could utilize planning funds for this – though the CoC has such limited planning funds – it may be something we can consider in 2022 when our planning grant will likely increase due to YHDP become part of the ARD.</w:t>
      </w:r>
    </w:p>
    <w:p w:rsidR="4462CD1E" w:rsidP="4462CD1E" w:rsidRDefault="4462CD1E" w14:paraId="6C311009" w14:textId="39FF4185">
      <w:pPr>
        <w:pStyle w:val="Normal"/>
        <w:spacing w:after="0" w:line="240" w:lineRule="auto"/>
        <w:ind w:left="2243" w:right="360"/>
        <w:rPr>
          <w:rFonts w:eastAsia="Calibri" w:cs="Calibri" w:cstheme="minorAscii"/>
          <w:color w:val="000000" w:themeColor="text1" w:themeTint="FF" w:themeShade="FF"/>
          <w:sz w:val="24"/>
          <w:szCs w:val="24"/>
        </w:rPr>
      </w:pPr>
    </w:p>
    <w:p w:rsidR="1EC9DDB9" w:rsidP="4462CD1E" w:rsidRDefault="1EC9DDB9" w14:paraId="70DE7873" w14:textId="1F7DC36D">
      <w:pPr>
        <w:pStyle w:val="Normal"/>
        <w:spacing w:after="0" w:line="240" w:lineRule="auto"/>
        <w:ind w:left="0" w:right="360"/>
        <w:rPr>
          <w:rFonts w:eastAsia="Calibri" w:cs="Calibri" w:cstheme="minorAscii"/>
          <w:color w:val="000000" w:themeColor="text1" w:themeTint="FF" w:themeShade="FF"/>
          <w:sz w:val="24"/>
          <w:szCs w:val="24"/>
        </w:rPr>
      </w:pPr>
      <w:r w:rsidRPr="4462CD1E" w:rsidR="1EC9DDB9">
        <w:rPr>
          <w:rFonts w:eastAsia="Calibri" w:cs="Calibri" w:cstheme="minorAscii"/>
          <w:color w:val="000000" w:themeColor="text1" w:themeTint="FF" w:themeShade="FF"/>
          <w:sz w:val="24"/>
          <w:szCs w:val="24"/>
        </w:rPr>
        <w:t>Thoughts on how else to fund this?</w:t>
      </w:r>
      <w:r w:rsidRPr="4462CD1E" w:rsidR="174201E5">
        <w:rPr>
          <w:rFonts w:eastAsia="Calibri" w:cs="Calibri" w:cstheme="minorAscii"/>
          <w:color w:val="000000" w:themeColor="text1" w:themeTint="FF" w:themeShade="FF"/>
          <w:sz w:val="24"/>
          <w:szCs w:val="24"/>
        </w:rPr>
        <w:t xml:space="preserve"> The CoC’s planning grant is going to increase in a year.</w:t>
      </w:r>
    </w:p>
    <w:p w:rsidR="4462CD1E" w:rsidP="4462CD1E" w:rsidRDefault="4462CD1E" w14:paraId="6F098E1C" w14:textId="7CCE7ED4">
      <w:pPr>
        <w:pStyle w:val="Normal"/>
        <w:spacing w:after="0" w:line="240" w:lineRule="auto"/>
        <w:ind w:left="2243" w:right="360"/>
        <w:rPr>
          <w:rFonts w:eastAsia="Calibri" w:cs="Calibri" w:cstheme="minorAscii"/>
          <w:color w:val="000000" w:themeColor="text1" w:themeTint="FF" w:themeShade="FF"/>
          <w:sz w:val="24"/>
          <w:szCs w:val="24"/>
        </w:rPr>
      </w:pPr>
    </w:p>
    <w:p w:rsidR="174201E5" w:rsidP="4462CD1E" w:rsidRDefault="174201E5" w14:paraId="1F76C9E5" w14:textId="125F30B0">
      <w:pPr>
        <w:pStyle w:val="ListParagraph"/>
        <w:numPr>
          <w:ilvl w:val="3"/>
          <w:numId w:val="28"/>
        </w:numPr>
        <w:spacing w:after="0" w:line="240" w:lineRule="auto"/>
        <w:ind w:right="360"/>
        <w:rPr>
          <w:rFonts w:ascii="Symbol" w:hAnsi="Symbol" w:eastAsia="Symbol" w:cs="Symbol" w:asciiTheme="minorAscii" w:hAnsiTheme="minorAscii" w:eastAsiaTheme="minorAscii" w:cstheme="minorAscii"/>
          <w:color w:val="000000" w:themeColor="text1" w:themeTint="FF" w:themeShade="FF"/>
          <w:sz w:val="24"/>
          <w:szCs w:val="24"/>
        </w:rPr>
      </w:pPr>
      <w:r w:rsidRPr="4462CD1E" w:rsidR="174201E5">
        <w:rPr>
          <w:rFonts w:eastAsia="Calibri" w:cs="Calibri" w:cstheme="minorAscii"/>
          <w:color w:val="000000" w:themeColor="text1" w:themeTint="FF" w:themeShade="FF"/>
          <w:sz w:val="24"/>
          <w:szCs w:val="24"/>
        </w:rPr>
        <w:t>Brad – how might some of these agencies coordinate on this together? Looking for innovative ways to meet people where they are at.  Willing to share where that goes and willing to share.</w:t>
      </w:r>
    </w:p>
    <w:p w:rsidR="4462CD1E" w:rsidP="4462CD1E" w:rsidRDefault="4462CD1E" w14:paraId="1301C81D" w14:textId="07743707">
      <w:pPr>
        <w:pStyle w:val="Normal"/>
        <w:spacing w:after="0" w:line="240" w:lineRule="auto"/>
        <w:ind w:left="2243" w:right="360"/>
        <w:rPr>
          <w:rFonts w:eastAsia="Calibri" w:cs="Calibri" w:cstheme="minorAscii"/>
          <w:color w:val="000000" w:themeColor="text1" w:themeTint="FF" w:themeShade="FF"/>
          <w:sz w:val="24"/>
          <w:szCs w:val="24"/>
        </w:rPr>
      </w:pPr>
    </w:p>
    <w:p w:rsidRPr="00204434" w:rsidR="00204434" w:rsidP="4462CD1E" w:rsidRDefault="00620C2C" w14:paraId="77EDC961" w14:textId="070B60F4">
      <w:pPr>
        <w:pStyle w:val="BodyFirstpage"/>
        <w:ind w:left="0"/>
        <w:rPr>
          <w:rFonts w:ascii="Calibri" w:hAnsi="Calibri" w:eastAsia="Calibri" w:cs="Calibri" w:asciiTheme="minorAscii" w:hAnsiTheme="minorAscii" w:cstheme="minorAscii"/>
          <w:b w:val="1"/>
          <w:bCs w:val="1"/>
          <w:color w:val="000000" w:themeColor="text1"/>
          <w:sz w:val="24"/>
          <w:szCs w:val="24"/>
        </w:rPr>
      </w:pPr>
      <w:r w:rsidRPr="1E782C8E" w:rsidR="66A011F9">
        <w:rPr>
          <w:rFonts w:ascii="Calibri" w:hAnsi="Calibri" w:eastAsia="Calibri" w:cs="Calibri" w:asciiTheme="minorAscii" w:hAnsiTheme="minorAscii" w:cstheme="minorAscii"/>
          <w:b w:val="1"/>
          <w:bCs w:val="1"/>
          <w:color w:val="000000" w:themeColor="text1" w:themeTint="FF" w:themeShade="FF"/>
          <w:sz w:val="24"/>
          <w:szCs w:val="24"/>
        </w:rPr>
        <w:t xml:space="preserve"> Brief Report of </w:t>
      </w:r>
      <w:r w:rsidRPr="1E782C8E" w:rsidR="00F05B4E">
        <w:rPr>
          <w:rFonts w:ascii="Calibri" w:hAnsi="Calibri" w:eastAsia="Calibri" w:cs="Calibri" w:asciiTheme="minorAscii" w:hAnsiTheme="minorAscii" w:cstheme="minorAscii"/>
          <w:b w:val="1"/>
          <w:bCs w:val="1"/>
          <w:color w:val="000000" w:themeColor="text1" w:themeTint="FF" w:themeShade="FF"/>
          <w:sz w:val="24"/>
          <w:szCs w:val="24"/>
        </w:rPr>
        <w:t>the Ad Hoc/Special Committees</w:t>
      </w:r>
    </w:p>
    <w:p w:rsidR="00204434" w:rsidP="4462CD1E" w:rsidRDefault="00204434" w14:paraId="6636E393" w14:textId="5DBE9B2C">
      <w:pPr>
        <w:pStyle w:val="BodyFirstpage"/>
        <w:ind w:left="0"/>
        <w:rPr>
          <w:rFonts w:ascii="Calibri" w:hAnsi="Calibri" w:eastAsia="Calibri" w:cs="Calibri" w:asciiTheme="minorAscii" w:hAnsiTheme="minorAscii" w:cstheme="minorAscii"/>
          <w:b w:val="1"/>
          <w:bCs w:val="1"/>
          <w:i w:val="1"/>
          <w:iCs w:val="1"/>
          <w:color w:val="000000" w:themeColor="text1"/>
          <w:sz w:val="24"/>
          <w:szCs w:val="24"/>
        </w:rPr>
      </w:pPr>
      <w:r w:rsidRPr="4462CD1E" w:rsidR="00204434">
        <w:rPr>
          <w:rFonts w:ascii="Calibri" w:hAnsi="Calibri" w:eastAsia="Calibri" w:cs="Calibri" w:asciiTheme="minorAscii" w:hAnsiTheme="minorAscii" w:cstheme="minorAscii"/>
          <w:b w:val="1"/>
          <w:bCs w:val="1"/>
          <w:i w:val="1"/>
          <w:iCs w:val="1"/>
          <w:color w:val="000000" w:themeColor="text1" w:themeTint="FF" w:themeShade="FF"/>
          <w:sz w:val="24"/>
          <w:szCs w:val="24"/>
        </w:rPr>
        <w:t xml:space="preserve">HMIS Procurement </w:t>
      </w:r>
      <w:r w:rsidRPr="4462CD1E" w:rsidR="00CB2AF8">
        <w:rPr>
          <w:rFonts w:ascii="Calibri" w:hAnsi="Calibri" w:eastAsia="Calibri" w:cs="Calibri" w:asciiTheme="minorAscii" w:hAnsiTheme="minorAscii" w:cstheme="minorAscii"/>
          <w:b w:val="1"/>
          <w:bCs w:val="1"/>
          <w:i w:val="1"/>
          <w:iCs w:val="1"/>
          <w:color w:val="000000" w:themeColor="text1" w:themeTint="FF" w:themeShade="FF"/>
          <w:sz w:val="24"/>
          <w:szCs w:val="24"/>
        </w:rPr>
        <w:t>and HMIS system presentation</w:t>
      </w:r>
    </w:p>
    <w:p w:rsidR="4462CD1E" w:rsidP="4462CD1E" w:rsidRDefault="4462CD1E" w14:paraId="6E296F28" w14:textId="60466713">
      <w:pPr>
        <w:pStyle w:val="BodyFirstpage"/>
        <w:ind w:left="0"/>
        <w:rPr>
          <w:rFonts w:ascii="Times New Roman" w:hAnsi="Times New Roman" w:eastAsia="Arial Unicode MS" w:cs="Arial Unicode MS"/>
          <w:i w:val="1"/>
          <w:iCs w:val="1"/>
          <w:color w:val="000000" w:themeColor="text1" w:themeTint="FF" w:themeShade="FF"/>
          <w:sz w:val="24"/>
          <w:szCs w:val="24"/>
        </w:rPr>
      </w:pPr>
    </w:p>
    <w:p w:rsidR="2F418BF5" w:rsidP="4462CD1E" w:rsidRDefault="2F418BF5" w14:paraId="438BDBBF" w14:textId="1D83E615">
      <w:pPr>
        <w:pStyle w:val="BodyFirstpage"/>
        <w:numPr>
          <w:ilvl w:val="0"/>
          <w:numId w:val="29"/>
        </w:numPr>
        <w:rPr>
          <w:rFonts w:ascii="Symbol" w:hAnsi="Symbol" w:eastAsia="Symbol" w:cs="Symbol" w:asciiTheme="minorAscii" w:hAnsiTheme="minorAscii" w:eastAsiaTheme="minorAscii" w:cstheme="minorAscii"/>
          <w:i w:val="1"/>
          <w:iCs w:val="1"/>
          <w:color w:val="000000" w:themeColor="text1" w:themeTint="FF" w:themeShade="FF"/>
          <w:sz w:val="24"/>
          <w:szCs w:val="24"/>
        </w:rPr>
      </w:pPr>
      <w:r w:rsidRPr="4462CD1E" w:rsidR="2F418BF5">
        <w:rPr>
          <w:rFonts w:ascii="Times New Roman" w:hAnsi="Times New Roman" w:eastAsia="Arial Unicode MS" w:cs="Arial Unicode MS"/>
          <w:i w:val="0"/>
          <w:iCs w:val="0"/>
          <w:color w:val="000000" w:themeColor="text1" w:themeTint="FF" w:themeShade="FF"/>
          <w:sz w:val="24"/>
          <w:szCs w:val="24"/>
        </w:rPr>
        <w:t xml:space="preserve">The CoC/HMIS Procurement workgroup has chosen </w:t>
      </w:r>
      <w:proofErr w:type="spellStart"/>
      <w:r w:rsidRPr="4462CD1E" w:rsidR="2F418BF5">
        <w:rPr>
          <w:rFonts w:ascii="Times New Roman" w:hAnsi="Times New Roman" w:eastAsia="Arial Unicode MS" w:cs="Arial Unicode MS"/>
          <w:i w:val="0"/>
          <w:iCs w:val="0"/>
          <w:color w:val="000000" w:themeColor="text1" w:themeTint="FF" w:themeShade="FF"/>
          <w:sz w:val="24"/>
          <w:szCs w:val="24"/>
        </w:rPr>
        <w:t>Bitfocus</w:t>
      </w:r>
      <w:proofErr w:type="spellEnd"/>
      <w:r w:rsidRPr="4462CD1E" w:rsidR="2F418BF5">
        <w:rPr>
          <w:rFonts w:ascii="Times New Roman" w:hAnsi="Times New Roman" w:eastAsia="Arial Unicode MS" w:cs="Arial Unicode MS"/>
          <w:i w:val="0"/>
          <w:iCs w:val="0"/>
          <w:color w:val="000000" w:themeColor="text1" w:themeTint="FF" w:themeShade="FF"/>
          <w:sz w:val="24"/>
          <w:szCs w:val="24"/>
        </w:rPr>
        <w:t xml:space="preserve"> through Clarity Human Services – will be implemented by December 2021.</w:t>
      </w:r>
      <w:r w:rsidRPr="4462CD1E" w:rsidR="7779362F">
        <w:rPr>
          <w:rFonts w:ascii="Times New Roman" w:hAnsi="Times New Roman" w:eastAsia="Arial Unicode MS" w:cs="Arial Unicode MS"/>
          <w:i w:val="0"/>
          <w:iCs w:val="0"/>
          <w:color w:val="000000" w:themeColor="text1" w:themeTint="FF" w:themeShade="FF"/>
          <w:sz w:val="24"/>
          <w:szCs w:val="24"/>
        </w:rPr>
        <w:t xml:space="preserve"> See attached slides for more details. </w:t>
      </w:r>
    </w:p>
    <w:p w:rsidR="2F418BF5" w:rsidP="4462CD1E" w:rsidRDefault="2F418BF5" w14:paraId="258B6341" w14:textId="4C466F5F">
      <w:pPr>
        <w:pStyle w:val="BodyFirstpage"/>
        <w:numPr>
          <w:ilvl w:val="1"/>
          <w:numId w:val="29"/>
        </w:numPr>
        <w:rPr>
          <w:i w:val="1"/>
          <w:iCs w:val="1"/>
          <w:color w:val="000000" w:themeColor="text1" w:themeTint="FF" w:themeShade="FF"/>
          <w:sz w:val="24"/>
          <w:szCs w:val="24"/>
        </w:rPr>
      </w:pPr>
      <w:r w:rsidRPr="4462CD1E" w:rsidR="2F418BF5">
        <w:rPr>
          <w:rFonts w:ascii="Times New Roman" w:hAnsi="Times New Roman" w:eastAsia="Arial Unicode MS" w:cs="Arial Unicode MS"/>
          <w:i w:val="0"/>
          <w:iCs w:val="0"/>
          <w:color w:val="000000" w:themeColor="text1" w:themeTint="FF" w:themeShade="FF"/>
          <w:sz w:val="24"/>
          <w:szCs w:val="24"/>
        </w:rPr>
        <w:t>Go live Date – December 7</w:t>
      </w:r>
      <w:r w:rsidRPr="4462CD1E" w:rsidR="2F418BF5">
        <w:rPr>
          <w:rFonts w:ascii="Times New Roman" w:hAnsi="Times New Roman" w:eastAsia="Arial Unicode MS" w:cs="Arial Unicode MS"/>
          <w:i w:val="0"/>
          <w:iCs w:val="0"/>
          <w:color w:val="000000" w:themeColor="text1" w:themeTint="FF" w:themeShade="FF"/>
          <w:sz w:val="24"/>
          <w:szCs w:val="24"/>
          <w:vertAlign w:val="superscript"/>
        </w:rPr>
        <w:t>th</w:t>
      </w:r>
    </w:p>
    <w:p w:rsidR="2FF7C164" w:rsidP="4462CD1E" w:rsidRDefault="2FF7C164" w14:paraId="39C0FDD4" w14:textId="3DB24605">
      <w:pPr>
        <w:pStyle w:val="BodyFirstpage"/>
        <w:numPr>
          <w:ilvl w:val="1"/>
          <w:numId w:val="29"/>
        </w:numPr>
        <w:rPr>
          <w:i w:val="1"/>
          <w:iCs w:val="1"/>
          <w:color w:val="000000" w:themeColor="text1" w:themeTint="FF" w:themeShade="FF"/>
          <w:sz w:val="24"/>
          <w:szCs w:val="24"/>
        </w:rPr>
      </w:pPr>
      <w:r w:rsidRPr="4462CD1E" w:rsidR="2FF7C164">
        <w:rPr>
          <w:rFonts w:ascii="Times New Roman" w:hAnsi="Times New Roman" w:eastAsia="Arial Unicode MS" w:cs="Arial Unicode MS"/>
          <w:i w:val="0"/>
          <w:iCs w:val="0"/>
          <w:color w:val="000000" w:themeColor="text1" w:themeTint="FF" w:themeShade="FF"/>
          <w:sz w:val="24"/>
          <w:szCs w:val="24"/>
          <w:vertAlign w:val="superscript"/>
        </w:rPr>
        <w:t xml:space="preserve">Betsy – does the profile offer more than male/female gender identification?  </w:t>
      </w:r>
    </w:p>
    <w:p w:rsidR="2FF7C164" w:rsidP="4462CD1E" w:rsidRDefault="2FF7C164" w14:paraId="751CCEC6" w14:textId="44567BE7">
      <w:pPr>
        <w:pStyle w:val="BodyFirstpage"/>
        <w:numPr>
          <w:ilvl w:val="1"/>
          <w:numId w:val="29"/>
        </w:numPr>
        <w:rPr>
          <w:i w:val="1"/>
          <w:iCs w:val="1"/>
          <w:color w:val="000000" w:themeColor="text1" w:themeTint="FF" w:themeShade="FF"/>
          <w:sz w:val="24"/>
          <w:szCs w:val="24"/>
        </w:rPr>
      </w:pPr>
      <w:r w:rsidRPr="4462CD1E" w:rsidR="2FF7C164">
        <w:rPr>
          <w:rFonts w:ascii="Times New Roman" w:hAnsi="Times New Roman" w:eastAsia="Arial Unicode MS" w:cs="Arial Unicode MS"/>
          <w:i w:val="0"/>
          <w:iCs w:val="0"/>
          <w:color w:val="000000" w:themeColor="text1" w:themeTint="FF" w:themeShade="FF"/>
          <w:sz w:val="24"/>
          <w:szCs w:val="24"/>
          <w:vertAlign w:val="superscript"/>
        </w:rPr>
        <w:t xml:space="preserve">Michele – HUD is working on the gender choices and releasing changes this year – not ideal but it’s more than male/female. </w:t>
      </w:r>
    </w:p>
    <w:p w:rsidR="2A4B19C3" w:rsidP="4462CD1E" w:rsidRDefault="2A4B19C3" w14:paraId="3CD2A9F2" w14:textId="5EF48036">
      <w:pPr>
        <w:pStyle w:val="BodyFirstpage"/>
        <w:numPr>
          <w:ilvl w:val="1"/>
          <w:numId w:val="29"/>
        </w:numPr>
        <w:rPr>
          <w:i w:val="1"/>
          <w:iCs w:val="1"/>
          <w:color w:val="000000" w:themeColor="text1" w:themeTint="FF" w:themeShade="FF"/>
          <w:sz w:val="24"/>
          <w:szCs w:val="24"/>
        </w:rPr>
      </w:pPr>
      <w:r w:rsidRPr="4462CD1E" w:rsidR="2A4B19C3">
        <w:rPr>
          <w:rFonts w:ascii="Times New Roman" w:hAnsi="Times New Roman" w:eastAsia="Arial Unicode MS" w:cs="Arial Unicode MS"/>
          <w:i w:val="0"/>
          <w:iCs w:val="0"/>
          <w:color w:val="000000" w:themeColor="text1" w:themeTint="FF" w:themeShade="FF"/>
          <w:sz w:val="24"/>
          <w:szCs w:val="24"/>
          <w:vertAlign w:val="superscript"/>
        </w:rPr>
        <w:t>Jay – if I were to enter information, who else can see it?</w:t>
      </w:r>
    </w:p>
    <w:p w:rsidR="2A4B19C3" w:rsidP="4462CD1E" w:rsidRDefault="2A4B19C3" w14:paraId="6BCD1785" w14:textId="154DE10B">
      <w:pPr>
        <w:pStyle w:val="BodyFirstpage"/>
        <w:numPr>
          <w:ilvl w:val="2"/>
          <w:numId w:val="29"/>
        </w:numPr>
        <w:rPr>
          <w:i w:val="1"/>
          <w:iCs w:val="1"/>
          <w:color w:val="000000" w:themeColor="text1" w:themeTint="FF" w:themeShade="FF"/>
          <w:sz w:val="24"/>
          <w:szCs w:val="24"/>
        </w:rPr>
      </w:pPr>
      <w:r w:rsidRPr="4462CD1E" w:rsidR="2A4B19C3">
        <w:rPr>
          <w:rFonts w:ascii="Times New Roman" w:hAnsi="Times New Roman" w:eastAsia="Arial Unicode MS" w:cs="Arial Unicode MS"/>
          <w:i w:val="0"/>
          <w:iCs w:val="0"/>
          <w:color w:val="000000" w:themeColor="text1" w:themeTint="FF" w:themeShade="FF"/>
          <w:sz w:val="24"/>
          <w:szCs w:val="24"/>
          <w:vertAlign w:val="superscript"/>
        </w:rPr>
        <w:t>Michele – this will need to be determined by the community.</w:t>
      </w:r>
    </w:p>
    <w:p w:rsidR="4462CD1E" w:rsidP="4462CD1E" w:rsidRDefault="4462CD1E" w14:paraId="13F3BA9E" w14:textId="299530B4">
      <w:pPr>
        <w:pStyle w:val="BodyFirstpage"/>
        <w:ind w:left="720"/>
        <w:rPr>
          <w:rFonts w:ascii="Times New Roman" w:hAnsi="Times New Roman" w:eastAsia="Arial Unicode MS" w:cs="Arial Unicode MS"/>
          <w:i w:val="1"/>
          <w:iCs w:val="1"/>
          <w:color w:val="000000" w:themeColor="text1" w:themeTint="FF" w:themeShade="FF"/>
          <w:sz w:val="24"/>
          <w:szCs w:val="24"/>
        </w:rPr>
      </w:pPr>
    </w:p>
    <w:p w:rsidR="00CB2AF8" w:rsidP="4462CD1E" w:rsidRDefault="00F05B4E" w14:paraId="7453D786" w14:textId="055433D7">
      <w:pPr>
        <w:pStyle w:val="BodyFirstpage"/>
        <w:ind w:left="0"/>
        <w:rPr>
          <w:rFonts w:ascii="Calibri" w:hAnsi="Calibri" w:eastAsia="Calibri" w:cs="Calibri" w:asciiTheme="minorAscii" w:hAnsiTheme="minorAscii" w:cstheme="minorAscii"/>
          <w:b w:val="1"/>
          <w:bCs w:val="1"/>
          <w:i w:val="0"/>
          <w:iCs w:val="0"/>
          <w:color w:val="000000" w:themeColor="text1"/>
          <w:sz w:val="24"/>
          <w:szCs w:val="24"/>
        </w:rPr>
      </w:pPr>
      <w:r w:rsidRPr="4462CD1E" w:rsidR="00F05B4E">
        <w:rPr>
          <w:rFonts w:ascii="Calibri" w:hAnsi="Calibri" w:eastAsia="Calibri" w:cs="Calibri" w:asciiTheme="minorAscii" w:hAnsiTheme="minorAscii" w:cstheme="minorAscii"/>
          <w:b w:val="1"/>
          <w:bCs w:val="1"/>
          <w:i w:val="1"/>
          <w:iCs w:val="1"/>
          <w:color w:val="000000" w:themeColor="text1" w:themeTint="FF" w:themeShade="FF"/>
          <w:sz w:val="24"/>
          <w:szCs w:val="24"/>
        </w:rPr>
        <w:t>PIT Count Presentation</w:t>
      </w:r>
      <w:r w:rsidRPr="4462CD1E" w:rsidR="0B14B94A">
        <w:rPr>
          <w:rFonts w:ascii="Calibri" w:hAnsi="Calibri" w:eastAsia="Calibri" w:cs="Calibri" w:asciiTheme="minorAscii" w:hAnsiTheme="minorAscii" w:cstheme="minorAscii"/>
          <w:b w:val="1"/>
          <w:bCs w:val="1"/>
          <w:i w:val="1"/>
          <w:iCs w:val="1"/>
          <w:color w:val="000000" w:themeColor="text1" w:themeTint="FF" w:themeShade="FF"/>
          <w:sz w:val="24"/>
          <w:szCs w:val="24"/>
        </w:rPr>
        <w:t xml:space="preserve"> –</w:t>
      </w:r>
      <w:r w:rsidRPr="4462CD1E" w:rsidR="0B14B94A">
        <w:rPr>
          <w:rFonts w:ascii="Calibri" w:hAnsi="Calibri" w:eastAsia="Calibri" w:cs="Calibri" w:asciiTheme="minorAscii" w:hAnsiTheme="minorAscii" w:cstheme="minorAscii"/>
          <w:b w:val="0"/>
          <w:bCs w:val="0"/>
          <w:i w:val="1"/>
          <w:iCs w:val="1"/>
          <w:color w:val="000000" w:themeColor="text1" w:themeTint="FF" w:themeShade="FF"/>
          <w:sz w:val="24"/>
          <w:szCs w:val="24"/>
        </w:rPr>
        <w:t xml:space="preserve"> see attached slides.</w:t>
      </w:r>
    </w:p>
    <w:p w:rsidRPr="00204434" w:rsidR="07D0B312" w:rsidP="4462CD1E" w:rsidRDefault="07D0B312" w14:paraId="587D8AC1" w14:textId="3E8DB09C">
      <w:pPr>
        <w:pStyle w:val="BodyFirstpage"/>
        <w:spacing w:after="0" w:line="240" w:lineRule="auto"/>
        <w:ind w:left="0"/>
        <w:rPr>
          <w:rFonts w:ascii="Times New Roman" w:hAnsi="Times New Roman" w:eastAsia="Arial Unicode MS" w:cs="Arial Unicode MS"/>
          <w:b w:val="1"/>
          <w:bCs w:val="1"/>
          <w:i w:val="1"/>
          <w:iCs w:val="1"/>
          <w:color w:val="000000" w:themeColor="text1" w:themeTint="FF" w:themeShade="FF"/>
          <w:sz w:val="24"/>
          <w:szCs w:val="24"/>
        </w:rPr>
      </w:pPr>
      <w:r w:rsidRPr="4462CD1E" w:rsidR="3718468B">
        <w:rPr>
          <w:rFonts w:ascii="Times New Roman" w:hAnsi="Times New Roman" w:eastAsia="Arial Unicode MS" w:cs="Arial Unicode MS"/>
          <w:b w:val="1"/>
          <w:bCs w:val="1"/>
          <w:i w:val="1"/>
          <w:iCs w:val="1"/>
          <w:color w:val="000000" w:themeColor="text1" w:themeTint="FF" w:themeShade="FF"/>
          <w:sz w:val="24"/>
          <w:szCs w:val="24"/>
        </w:rPr>
        <w:t>PIT count and HIC count were due April 30</w:t>
      </w:r>
      <w:r w:rsidRPr="4462CD1E" w:rsidR="3718468B">
        <w:rPr>
          <w:rFonts w:ascii="Times New Roman" w:hAnsi="Times New Roman" w:eastAsia="Arial Unicode MS" w:cs="Arial Unicode MS"/>
          <w:b w:val="1"/>
          <w:bCs w:val="1"/>
          <w:i w:val="1"/>
          <w:iCs w:val="1"/>
          <w:color w:val="000000" w:themeColor="text1" w:themeTint="FF" w:themeShade="FF"/>
          <w:sz w:val="24"/>
          <w:szCs w:val="24"/>
          <w:vertAlign w:val="superscript"/>
        </w:rPr>
        <w:t>th</w:t>
      </w:r>
      <w:r w:rsidRPr="4462CD1E" w:rsidR="3718468B">
        <w:rPr>
          <w:rFonts w:ascii="Times New Roman" w:hAnsi="Times New Roman" w:eastAsia="Arial Unicode MS" w:cs="Arial Unicode MS"/>
          <w:b w:val="1"/>
          <w:bCs w:val="1"/>
          <w:i w:val="1"/>
          <w:iCs w:val="1"/>
          <w:color w:val="000000" w:themeColor="text1" w:themeTint="FF" w:themeShade="FF"/>
          <w:sz w:val="24"/>
          <w:szCs w:val="24"/>
        </w:rPr>
        <w:t>, so the report is complete.</w:t>
      </w:r>
    </w:p>
    <w:p w:rsidRPr="00204434" w:rsidR="07D0B312" w:rsidP="4462CD1E" w:rsidRDefault="07D0B312" w14:paraId="50A3482E" w14:textId="2BEA6699">
      <w:pPr>
        <w:pStyle w:val="BodyFirstpage"/>
        <w:spacing w:after="0" w:line="240" w:lineRule="auto"/>
        <w:ind w:left="0"/>
        <w:rPr>
          <w:rFonts w:ascii="Times New Roman" w:hAnsi="Times New Roman" w:eastAsia="Arial Unicode MS" w:cs="Arial Unicode MS"/>
          <w:b w:val="1"/>
          <w:bCs w:val="1"/>
          <w:i w:val="1"/>
          <w:iCs w:val="1"/>
          <w:color w:val="000000" w:themeColor="text1" w:themeTint="FF" w:themeShade="FF"/>
          <w:sz w:val="24"/>
          <w:szCs w:val="24"/>
        </w:rPr>
      </w:pPr>
      <w:r w:rsidRPr="4462CD1E" w:rsidR="3718468B">
        <w:rPr>
          <w:rFonts w:ascii="Times New Roman" w:hAnsi="Times New Roman" w:eastAsia="Arial Unicode MS" w:cs="Arial Unicode MS"/>
          <w:b w:val="1"/>
          <w:bCs w:val="1"/>
          <w:i w:val="1"/>
          <w:iCs w:val="1"/>
          <w:color w:val="000000" w:themeColor="text1" w:themeTint="FF" w:themeShade="FF"/>
          <w:sz w:val="24"/>
          <w:szCs w:val="24"/>
        </w:rPr>
        <w:t>425 people were counted as experiencing homelessness in the Three County area</w:t>
      </w:r>
    </w:p>
    <w:p w:rsidRPr="00204434" w:rsidR="07D0B312" w:rsidP="4462CD1E" w:rsidRDefault="07D0B312" w14:paraId="3EFD4931" w14:textId="7C535CC0">
      <w:pPr>
        <w:pStyle w:val="BodyFirstpage"/>
        <w:spacing w:after="0" w:line="240" w:lineRule="auto"/>
        <w:ind w:left="0"/>
        <w:rPr>
          <w:rFonts w:ascii="Times New Roman" w:hAnsi="Times New Roman" w:eastAsia="Arial Unicode MS" w:cs="Arial Unicode MS"/>
          <w:b w:val="0"/>
          <w:bCs w:val="0"/>
          <w:i w:val="0"/>
          <w:iCs w:val="0"/>
          <w:color w:val="000000" w:themeColor="text1" w:themeTint="FF" w:themeShade="FF"/>
          <w:sz w:val="24"/>
          <w:szCs w:val="24"/>
        </w:rPr>
      </w:pPr>
      <w:r w:rsidRPr="4462CD1E" w:rsidR="23227C74">
        <w:rPr>
          <w:rFonts w:ascii="Times New Roman" w:hAnsi="Times New Roman" w:eastAsia="Arial Unicode MS" w:cs="Arial Unicode MS"/>
          <w:b w:val="0"/>
          <w:bCs w:val="0"/>
          <w:i w:val="0"/>
          <w:iCs w:val="0"/>
          <w:color w:val="000000" w:themeColor="text1" w:themeTint="FF" w:themeShade="FF"/>
          <w:sz w:val="24"/>
          <w:szCs w:val="24"/>
        </w:rPr>
        <w:t xml:space="preserve">14% of the homeless population were black or </w:t>
      </w:r>
      <w:proofErr w:type="spellStart"/>
      <w:r w:rsidRPr="4462CD1E" w:rsidR="23227C74">
        <w:rPr>
          <w:rFonts w:ascii="Times New Roman" w:hAnsi="Times New Roman" w:eastAsia="Arial Unicode MS" w:cs="Arial Unicode MS"/>
          <w:b w:val="0"/>
          <w:bCs w:val="0"/>
          <w:i w:val="0"/>
          <w:iCs w:val="0"/>
          <w:color w:val="000000" w:themeColor="text1" w:themeTint="FF" w:themeShade="FF"/>
          <w:sz w:val="24"/>
          <w:szCs w:val="24"/>
        </w:rPr>
        <w:t>african</w:t>
      </w:r>
      <w:proofErr w:type="spellEnd"/>
      <w:r w:rsidRPr="4462CD1E" w:rsidR="23227C74">
        <w:rPr>
          <w:rFonts w:ascii="Times New Roman" w:hAnsi="Times New Roman" w:eastAsia="Arial Unicode MS" w:cs="Arial Unicode MS"/>
          <w:b w:val="0"/>
          <w:bCs w:val="0"/>
          <w:i w:val="0"/>
          <w:iCs w:val="0"/>
          <w:color w:val="000000" w:themeColor="text1" w:themeTint="FF" w:themeShade="FF"/>
          <w:sz w:val="24"/>
          <w:szCs w:val="24"/>
        </w:rPr>
        <w:t xml:space="preserve"> </w:t>
      </w:r>
      <w:proofErr w:type="spellStart"/>
      <w:r w:rsidRPr="4462CD1E" w:rsidR="23227C74">
        <w:rPr>
          <w:rFonts w:ascii="Times New Roman" w:hAnsi="Times New Roman" w:eastAsia="Arial Unicode MS" w:cs="Arial Unicode MS"/>
          <w:b w:val="0"/>
          <w:bCs w:val="0"/>
          <w:i w:val="0"/>
          <w:iCs w:val="0"/>
          <w:color w:val="000000" w:themeColor="text1" w:themeTint="FF" w:themeShade="FF"/>
          <w:sz w:val="24"/>
          <w:szCs w:val="24"/>
        </w:rPr>
        <w:t>american</w:t>
      </w:r>
      <w:proofErr w:type="spellEnd"/>
      <w:r w:rsidRPr="4462CD1E" w:rsidR="23227C74">
        <w:rPr>
          <w:rFonts w:ascii="Times New Roman" w:hAnsi="Times New Roman" w:eastAsia="Arial Unicode MS" w:cs="Arial Unicode MS"/>
          <w:b w:val="0"/>
          <w:bCs w:val="0"/>
          <w:i w:val="0"/>
          <w:iCs w:val="0"/>
          <w:color w:val="000000" w:themeColor="text1" w:themeTint="FF" w:themeShade="FF"/>
          <w:sz w:val="24"/>
          <w:szCs w:val="24"/>
        </w:rPr>
        <w:t xml:space="preserve"> vs 2%</w:t>
      </w:r>
      <w:r w:rsidRPr="4462CD1E" w:rsidR="2AC112CB">
        <w:rPr>
          <w:rFonts w:ascii="Times New Roman" w:hAnsi="Times New Roman" w:eastAsia="Arial Unicode MS" w:cs="Arial Unicode MS"/>
          <w:b w:val="0"/>
          <w:bCs w:val="0"/>
          <w:i w:val="0"/>
          <w:iCs w:val="0"/>
          <w:color w:val="000000" w:themeColor="text1" w:themeTint="FF" w:themeShade="FF"/>
          <w:sz w:val="24"/>
          <w:szCs w:val="24"/>
        </w:rPr>
        <w:t xml:space="preserve"> of the general population</w:t>
      </w:r>
    </w:p>
    <w:p w:rsidRPr="00204434" w:rsidR="07D0B312" w:rsidP="4462CD1E" w:rsidRDefault="07D0B312" w14:paraId="134DE61A" w14:textId="435B3026">
      <w:pPr>
        <w:pStyle w:val="BodyFirstpage"/>
        <w:spacing w:after="0" w:line="240" w:lineRule="auto"/>
        <w:ind w:left="0"/>
        <w:rPr>
          <w:rFonts w:ascii="Times New Roman" w:hAnsi="Times New Roman" w:eastAsia="Arial Unicode MS" w:cs="Arial Unicode MS"/>
          <w:b w:val="0"/>
          <w:bCs w:val="0"/>
          <w:i w:val="0"/>
          <w:iCs w:val="0"/>
          <w:color w:val="000000" w:themeColor="text1" w:themeTint="FF" w:themeShade="FF"/>
          <w:sz w:val="24"/>
          <w:szCs w:val="24"/>
        </w:rPr>
      </w:pPr>
      <w:r w:rsidRPr="4462CD1E" w:rsidR="23227C74">
        <w:rPr>
          <w:rFonts w:ascii="Times New Roman" w:hAnsi="Times New Roman" w:eastAsia="Arial Unicode MS" w:cs="Arial Unicode MS"/>
          <w:b w:val="0"/>
          <w:bCs w:val="0"/>
          <w:i w:val="0"/>
          <w:iCs w:val="0"/>
          <w:color w:val="000000" w:themeColor="text1" w:themeTint="FF" w:themeShade="FF"/>
          <w:sz w:val="24"/>
          <w:szCs w:val="24"/>
        </w:rPr>
        <w:t xml:space="preserve">25% of </w:t>
      </w:r>
      <w:proofErr w:type="spellStart"/>
      <w:r w:rsidRPr="4462CD1E" w:rsidR="23227C74">
        <w:rPr>
          <w:rFonts w:ascii="Times New Roman" w:hAnsi="Times New Roman" w:eastAsia="Arial Unicode MS" w:cs="Arial Unicode MS"/>
          <w:b w:val="0"/>
          <w:bCs w:val="0"/>
          <w:i w:val="0"/>
          <w:iCs w:val="0"/>
          <w:color w:val="000000" w:themeColor="text1" w:themeTint="FF" w:themeShade="FF"/>
          <w:sz w:val="24"/>
          <w:szCs w:val="24"/>
        </w:rPr>
        <w:t>hispanic</w:t>
      </w:r>
      <w:proofErr w:type="spellEnd"/>
      <w:r w:rsidRPr="4462CD1E" w:rsidR="23227C74">
        <w:rPr>
          <w:rFonts w:ascii="Times New Roman" w:hAnsi="Times New Roman" w:eastAsia="Arial Unicode MS" w:cs="Arial Unicode MS"/>
          <w:b w:val="0"/>
          <w:bCs w:val="0"/>
          <w:i w:val="0"/>
          <w:iCs w:val="0"/>
          <w:color w:val="000000" w:themeColor="text1" w:themeTint="FF" w:themeShade="FF"/>
          <w:sz w:val="24"/>
          <w:szCs w:val="24"/>
        </w:rPr>
        <w:t>/</w:t>
      </w:r>
      <w:proofErr w:type="spellStart"/>
      <w:r w:rsidRPr="4462CD1E" w:rsidR="23227C74">
        <w:rPr>
          <w:rFonts w:ascii="Times New Roman" w:hAnsi="Times New Roman" w:eastAsia="Arial Unicode MS" w:cs="Arial Unicode MS"/>
          <w:b w:val="0"/>
          <w:bCs w:val="0"/>
          <w:i w:val="0"/>
          <w:iCs w:val="0"/>
          <w:color w:val="000000" w:themeColor="text1" w:themeTint="FF" w:themeShade="FF"/>
          <w:sz w:val="24"/>
          <w:szCs w:val="24"/>
        </w:rPr>
        <w:t>latinex</w:t>
      </w:r>
      <w:proofErr w:type="spellEnd"/>
      <w:r w:rsidRPr="4462CD1E" w:rsidR="23227C74">
        <w:rPr>
          <w:rFonts w:ascii="Times New Roman" w:hAnsi="Times New Roman" w:eastAsia="Arial Unicode MS" w:cs="Arial Unicode MS"/>
          <w:b w:val="0"/>
          <w:bCs w:val="0"/>
          <w:i w:val="0"/>
          <w:iCs w:val="0"/>
          <w:color w:val="000000" w:themeColor="text1" w:themeTint="FF" w:themeShade="FF"/>
          <w:sz w:val="24"/>
          <w:szCs w:val="24"/>
        </w:rPr>
        <w:t xml:space="preserve"> of our homeless population vs 5% of the general</w:t>
      </w:r>
    </w:p>
    <w:p w:rsidRPr="00204434" w:rsidR="07D0B312" w:rsidP="4462CD1E" w:rsidRDefault="07D0B312" w14:paraId="793B4756" w14:textId="215C4032">
      <w:pPr>
        <w:pStyle w:val="BodyFirstpage"/>
        <w:spacing w:after="0" w:line="240" w:lineRule="auto"/>
        <w:ind w:left="0"/>
        <w:rPr>
          <w:rFonts w:ascii="Times New Roman" w:hAnsi="Times New Roman" w:eastAsia="Arial Unicode MS" w:cs="Arial Unicode MS"/>
          <w:b w:val="0"/>
          <w:bCs w:val="0"/>
          <w:i w:val="0"/>
          <w:iCs w:val="0"/>
          <w:color w:val="000000" w:themeColor="text1" w:themeTint="FF" w:themeShade="FF"/>
          <w:sz w:val="24"/>
          <w:szCs w:val="24"/>
        </w:rPr>
      </w:pPr>
      <w:r w:rsidRPr="4462CD1E" w:rsidR="3D70A3D5">
        <w:rPr>
          <w:rFonts w:ascii="Times New Roman" w:hAnsi="Times New Roman" w:eastAsia="Arial Unicode MS" w:cs="Arial Unicode MS"/>
          <w:b w:val="0"/>
          <w:bCs w:val="0"/>
          <w:i w:val="0"/>
          <w:iCs w:val="0"/>
          <w:color w:val="000000" w:themeColor="text1" w:themeTint="FF" w:themeShade="FF"/>
          <w:sz w:val="24"/>
          <w:szCs w:val="24"/>
        </w:rPr>
        <w:t>Jump in 2020 in unsheltered in both Three County and Hampden</w:t>
      </w:r>
    </w:p>
    <w:p w:rsidRPr="00204434" w:rsidR="07D0B312" w:rsidP="4462CD1E" w:rsidRDefault="07D0B312" w14:paraId="32137E90" w14:textId="59FAC1FA">
      <w:pPr>
        <w:pStyle w:val="BodyFirstpage"/>
        <w:spacing w:after="0" w:line="240" w:lineRule="auto"/>
        <w:ind w:left="0"/>
        <w:rPr>
          <w:rFonts w:ascii="Times New Roman" w:hAnsi="Times New Roman" w:eastAsia="Arial Unicode MS" w:cs="Arial Unicode MS"/>
          <w:b w:val="0"/>
          <w:bCs w:val="0"/>
          <w:i w:val="0"/>
          <w:iCs w:val="0"/>
          <w:color w:val="000000" w:themeColor="text1" w:themeTint="FF" w:themeShade="FF"/>
          <w:sz w:val="24"/>
          <w:szCs w:val="24"/>
        </w:rPr>
      </w:pPr>
    </w:p>
    <w:p w:rsidRPr="00204434" w:rsidR="07D0B312" w:rsidP="4462CD1E" w:rsidRDefault="07D0B312" w14:paraId="01381624" w14:textId="7D1E0D59">
      <w:pPr>
        <w:pStyle w:val="BodyFirstpage"/>
        <w:spacing w:after="0" w:line="240" w:lineRule="auto"/>
        <w:ind w:left="0"/>
        <w:rPr>
          <w:rFonts w:ascii="Times New Roman" w:hAnsi="Times New Roman" w:eastAsia="Arial Unicode MS" w:cs="Arial Unicode MS"/>
          <w:b w:val="0"/>
          <w:bCs w:val="0"/>
          <w:i w:val="0"/>
          <w:iCs w:val="0"/>
          <w:color w:val="000000" w:themeColor="text1" w:themeTint="FF" w:themeShade="FF"/>
          <w:sz w:val="24"/>
          <w:szCs w:val="24"/>
        </w:rPr>
      </w:pPr>
      <w:r w:rsidRPr="4462CD1E" w:rsidR="3D70A3D5">
        <w:rPr>
          <w:rFonts w:ascii="Times New Roman" w:hAnsi="Times New Roman" w:eastAsia="Arial Unicode MS" w:cs="Arial Unicode MS"/>
          <w:b w:val="0"/>
          <w:bCs w:val="0"/>
          <w:i w:val="0"/>
          <w:iCs w:val="0"/>
          <w:color w:val="000000" w:themeColor="text1" w:themeTint="FF" w:themeShade="FF"/>
          <w:sz w:val="24"/>
          <w:szCs w:val="24"/>
        </w:rPr>
        <w:t xml:space="preserve">Lots of factors in 2021 make it difficult to compare to previous years. </w:t>
      </w:r>
    </w:p>
    <w:p w:rsidRPr="00204434" w:rsidR="07D0B312" w:rsidP="4462CD1E" w:rsidRDefault="07D0B312" w14:paraId="01360C30" w14:textId="4B9FE4FB">
      <w:pPr>
        <w:pStyle w:val="BodyFirstpage"/>
        <w:spacing w:after="0" w:line="240" w:lineRule="auto"/>
        <w:ind w:left="0"/>
        <w:rPr>
          <w:rFonts w:ascii="Times New Roman" w:hAnsi="Times New Roman" w:eastAsia="Arial Unicode MS" w:cs="Arial Unicode MS"/>
          <w:b w:val="0"/>
          <w:bCs w:val="0"/>
          <w:i w:val="0"/>
          <w:iCs w:val="0"/>
          <w:color w:val="000000" w:themeColor="text1" w:themeTint="FF" w:themeShade="FF"/>
          <w:sz w:val="24"/>
          <w:szCs w:val="24"/>
        </w:rPr>
      </w:pPr>
      <w:r w:rsidRPr="4462CD1E" w:rsidR="3D70A3D5">
        <w:rPr>
          <w:rFonts w:ascii="Times New Roman" w:hAnsi="Times New Roman" w:eastAsia="Arial Unicode MS" w:cs="Arial Unicode MS"/>
          <w:b w:val="0"/>
          <w:bCs w:val="0"/>
          <w:i w:val="0"/>
          <w:iCs w:val="0"/>
          <w:color w:val="000000" w:themeColor="text1" w:themeTint="FF" w:themeShade="FF"/>
          <w:sz w:val="24"/>
          <w:szCs w:val="24"/>
        </w:rPr>
        <w:t xml:space="preserve"> What we saw from the use of hotels was that likely it helped to reduce the number of folks outside</w:t>
      </w:r>
    </w:p>
    <w:p w:rsidRPr="00204434" w:rsidR="07D0B312" w:rsidP="4462CD1E" w:rsidRDefault="07D0B312" w14:paraId="435A8803" w14:textId="092FBA95">
      <w:pPr>
        <w:pStyle w:val="BodyFirstpage"/>
        <w:spacing w:after="0" w:line="240" w:lineRule="auto"/>
        <w:ind w:left="0"/>
        <w:rPr>
          <w:rFonts w:ascii="Times New Roman" w:hAnsi="Times New Roman" w:eastAsia="Arial Unicode MS" w:cs="Arial Unicode MS"/>
          <w:b w:val="0"/>
          <w:bCs w:val="0"/>
          <w:i w:val="0"/>
          <w:iCs w:val="0"/>
          <w:color w:val="000000" w:themeColor="text1" w:themeTint="FF" w:themeShade="FF"/>
          <w:sz w:val="24"/>
          <w:szCs w:val="24"/>
        </w:rPr>
      </w:pPr>
    </w:p>
    <w:p w:rsidRPr="00204434" w:rsidR="07D0B312" w:rsidP="4462CD1E" w:rsidRDefault="07D0B312" w14:paraId="7416BC8F" w14:textId="26A2ABD7">
      <w:pPr>
        <w:pStyle w:val="BodyFirstpage"/>
        <w:spacing w:after="0" w:line="240" w:lineRule="auto"/>
        <w:ind w:left="0"/>
        <w:rPr>
          <w:rFonts w:ascii="Times New Roman" w:hAnsi="Times New Roman" w:eastAsia="Arial Unicode MS" w:cs="Arial Unicode MS"/>
          <w:b w:val="0"/>
          <w:bCs w:val="0"/>
          <w:i w:val="0"/>
          <w:iCs w:val="0"/>
          <w:color w:val="000000" w:themeColor="text1" w:themeTint="FF" w:themeShade="FF"/>
          <w:sz w:val="24"/>
          <w:szCs w:val="24"/>
        </w:rPr>
      </w:pPr>
      <w:r w:rsidRPr="4462CD1E" w:rsidR="3D70A3D5">
        <w:rPr>
          <w:rFonts w:ascii="Times New Roman" w:hAnsi="Times New Roman" w:eastAsia="Arial Unicode MS" w:cs="Arial Unicode MS"/>
          <w:b w:val="0"/>
          <w:bCs w:val="0"/>
          <w:i w:val="0"/>
          <w:iCs w:val="0"/>
          <w:color w:val="000000" w:themeColor="text1" w:themeTint="FF" w:themeShade="FF"/>
          <w:sz w:val="24"/>
          <w:szCs w:val="24"/>
        </w:rPr>
        <w:t>We asked this year about whether or not there was an avoidance of congregate shelter due to the pandemic.  *</w:t>
      </w:r>
      <w:proofErr w:type="gramStart"/>
      <w:r w:rsidRPr="4462CD1E" w:rsidR="3D70A3D5">
        <w:rPr>
          <w:rFonts w:ascii="Times New Roman" w:hAnsi="Times New Roman" w:eastAsia="Arial Unicode MS" w:cs="Arial Unicode MS"/>
          <w:b w:val="0"/>
          <w:bCs w:val="0"/>
          <w:i w:val="0"/>
          <w:iCs w:val="0"/>
          <w:color w:val="000000" w:themeColor="text1" w:themeTint="FF" w:themeShade="FF"/>
          <w:sz w:val="24"/>
          <w:szCs w:val="24"/>
        </w:rPr>
        <w:t>of</w:t>
      </w:r>
      <w:proofErr w:type="gramEnd"/>
      <w:r w:rsidRPr="4462CD1E" w:rsidR="3D70A3D5">
        <w:rPr>
          <w:rFonts w:ascii="Times New Roman" w:hAnsi="Times New Roman" w:eastAsia="Arial Unicode MS" w:cs="Arial Unicode MS"/>
          <w:b w:val="0"/>
          <w:bCs w:val="0"/>
          <w:i w:val="0"/>
          <w:iCs w:val="0"/>
          <w:color w:val="000000" w:themeColor="text1" w:themeTint="FF" w:themeShade="FF"/>
          <w:sz w:val="24"/>
          <w:szCs w:val="24"/>
        </w:rPr>
        <w:t xml:space="preserve"> the 18% that answered yes, all were chronically homeless</w:t>
      </w:r>
    </w:p>
    <w:p w:rsidRPr="00204434" w:rsidR="07D0B312" w:rsidP="4462CD1E" w:rsidRDefault="07D0B312" w14:paraId="46BEFDE4" w14:textId="0276C9FB">
      <w:pPr>
        <w:pStyle w:val="Normal"/>
        <w:spacing w:after="0" w:line="240" w:lineRule="auto"/>
        <w:ind w:left="0"/>
        <w:rPr>
          <w:rFonts w:ascii="Times New Roman" w:hAnsi="Times New Roman" w:eastAsia="Arial Unicode MS" w:cs="Arial Unicode MS"/>
          <w:b w:val="0"/>
          <w:bCs w:val="0"/>
          <w:i w:val="0"/>
          <w:iCs w:val="0"/>
          <w:color w:val="000000" w:themeColor="text1"/>
          <w:sz w:val="24"/>
          <w:szCs w:val="24"/>
        </w:rPr>
      </w:pPr>
    </w:p>
    <w:p w:rsidRPr="00204434" w:rsidR="66A011F9" w:rsidP="4462CD1E" w:rsidRDefault="00D1119E" w14:paraId="38AE2A7C" w14:textId="2C714CEB">
      <w:pPr>
        <w:pStyle w:val="BodyFirstpage"/>
        <w:ind w:left="0"/>
        <w:rPr>
          <w:rFonts w:ascii="Calibri" w:hAnsi="Calibri" w:eastAsia="Calibri" w:cs="Calibri" w:asciiTheme="minorAscii" w:hAnsiTheme="minorAscii" w:cstheme="minorAscii"/>
          <w:color w:val="000000" w:themeColor="text1"/>
          <w:sz w:val="24"/>
          <w:szCs w:val="24"/>
        </w:rPr>
      </w:pPr>
      <w:r w:rsidRPr="1E782C8E" w:rsidR="66A011F9">
        <w:rPr>
          <w:rFonts w:ascii="Calibri" w:hAnsi="Calibri" w:eastAsia="Calibri" w:cs="Calibri" w:asciiTheme="minorAscii" w:hAnsiTheme="minorAscii" w:cstheme="minorAscii"/>
          <w:b w:val="1"/>
          <w:bCs w:val="1"/>
          <w:color w:val="000000" w:themeColor="text1" w:themeTint="FF" w:themeShade="FF"/>
          <w:sz w:val="24"/>
          <w:szCs w:val="24"/>
        </w:rPr>
        <w:t xml:space="preserve"> Pr</w:t>
      </w:r>
      <w:r w:rsidRPr="1E782C8E" w:rsidR="0022418E">
        <w:rPr>
          <w:rFonts w:ascii="Calibri" w:hAnsi="Calibri" w:eastAsia="Calibri" w:cs="Calibri" w:asciiTheme="minorAscii" w:hAnsiTheme="minorAscii" w:cstheme="minorAscii"/>
          <w:b w:val="1"/>
          <w:bCs w:val="1"/>
          <w:color w:val="000000" w:themeColor="text1" w:themeTint="FF" w:themeShade="FF"/>
          <w:sz w:val="24"/>
          <w:szCs w:val="24"/>
        </w:rPr>
        <w:t>oject Report/Update</w:t>
      </w:r>
      <w:r w:rsidRPr="1E782C8E" w:rsidR="66A011F9">
        <w:rPr>
          <w:rFonts w:ascii="Calibri" w:hAnsi="Calibri" w:eastAsia="Calibri" w:cs="Calibri" w:asciiTheme="minorAscii" w:hAnsiTheme="minorAscii" w:cstheme="minorAscii"/>
          <w:b w:val="1"/>
          <w:bCs w:val="1"/>
          <w:color w:val="000000" w:themeColor="text1" w:themeTint="FF" w:themeShade="FF"/>
          <w:sz w:val="24"/>
          <w:szCs w:val="24"/>
        </w:rPr>
        <w:t xml:space="preserve"> </w:t>
      </w:r>
    </w:p>
    <w:p w:rsidR="00CB2AF8" w:rsidP="4462CD1E" w:rsidRDefault="00CB2AF8" w14:paraId="421A5225" w14:textId="0077D7B4">
      <w:pPr>
        <w:pStyle w:val="BodyFirstpage"/>
        <w:ind w:left="0"/>
        <w:rPr>
          <w:rFonts w:ascii="Calibri" w:hAnsi="Calibri" w:eastAsia="Calibri" w:cs="" w:asciiTheme="minorAscii" w:hAnsiTheme="minorAscii" w:cstheme="minorBidi"/>
          <w:color w:val="000000" w:themeColor="text1"/>
          <w:sz w:val="24"/>
          <w:szCs w:val="24"/>
        </w:rPr>
      </w:pPr>
      <w:r w:rsidRPr="4462CD1E" w:rsidR="00CB2AF8">
        <w:rPr>
          <w:rFonts w:ascii="Calibri" w:hAnsi="Calibri" w:eastAsia="Calibri" w:cs="" w:asciiTheme="minorAscii" w:hAnsiTheme="minorAscii" w:cstheme="minorBidi"/>
          <w:i w:val="1"/>
          <w:iCs w:val="1"/>
          <w:color w:val="000000" w:themeColor="text1" w:themeTint="FF" w:themeShade="FF"/>
          <w:sz w:val="24"/>
          <w:szCs w:val="24"/>
        </w:rPr>
        <w:t>Site monitoring/Project Ranking</w:t>
      </w:r>
      <w:r w:rsidRPr="4462CD1E" w:rsidR="1E55DCA2">
        <w:rPr>
          <w:rFonts w:ascii="Calibri" w:hAnsi="Calibri" w:eastAsia="Calibri" w:cs="" w:asciiTheme="minorAscii" w:hAnsiTheme="minorAscii" w:cstheme="minorBidi"/>
          <w:color w:val="000000" w:themeColor="text1" w:themeTint="FF" w:themeShade="FF"/>
          <w:sz w:val="24"/>
          <w:szCs w:val="24"/>
        </w:rPr>
        <w:t xml:space="preserve"> </w:t>
      </w:r>
      <w:r w:rsidRPr="4462CD1E" w:rsidR="005D3BE0">
        <w:rPr>
          <w:rFonts w:ascii="Calibri" w:hAnsi="Calibri" w:eastAsia="Calibri" w:cs="" w:asciiTheme="minorAscii" w:hAnsiTheme="minorAscii" w:cstheme="minorBidi"/>
          <w:color w:val="000000" w:themeColor="text1" w:themeTint="FF" w:themeShade="FF"/>
          <w:sz w:val="24"/>
          <w:szCs w:val="24"/>
        </w:rPr>
        <w:t>–</w:t>
      </w:r>
      <w:r w:rsidRPr="4462CD1E" w:rsidR="1E55DCA2">
        <w:rPr>
          <w:rFonts w:ascii="Calibri" w:hAnsi="Calibri" w:eastAsia="Calibri" w:cs="" w:asciiTheme="minorAscii" w:hAnsiTheme="minorAscii" w:cstheme="minorBidi"/>
          <w:color w:val="000000" w:themeColor="text1" w:themeTint="FF" w:themeShade="FF"/>
          <w:sz w:val="24"/>
          <w:szCs w:val="24"/>
        </w:rPr>
        <w:t xml:space="preserve"> Michele</w:t>
      </w:r>
    </w:p>
    <w:p w:rsidR="2C2A069F" w:rsidP="4462CD1E" w:rsidRDefault="2C2A069F" w14:paraId="47D822F9" w14:textId="150FC46F">
      <w:pPr>
        <w:pStyle w:val="BodyFirstpage"/>
        <w:numPr>
          <w:ilvl w:val="0"/>
          <w:numId w:val="30"/>
        </w:numPr>
        <w:rPr>
          <w:rFonts w:ascii="Symbol" w:hAnsi="Symbol" w:eastAsia="Symbol" w:cs="Symbol" w:asciiTheme="minorAscii" w:hAnsiTheme="minorAscii" w:eastAsiaTheme="minorAscii" w:cstheme="minorAscii"/>
          <w:color w:val="000000" w:themeColor="text1" w:themeTint="FF" w:themeShade="FF"/>
          <w:sz w:val="24"/>
          <w:szCs w:val="24"/>
        </w:rPr>
      </w:pPr>
      <w:r w:rsidRPr="4462CD1E" w:rsidR="2C2A069F">
        <w:rPr>
          <w:rFonts w:ascii="Times New Roman" w:hAnsi="Times New Roman" w:eastAsia="Arial Unicode MS" w:cs="Arial Unicode MS"/>
          <w:color w:val="000000" w:themeColor="text1" w:themeTint="FF" w:themeShade="FF"/>
          <w:sz w:val="24"/>
          <w:szCs w:val="24"/>
        </w:rPr>
        <w:t xml:space="preserve"> </w:t>
      </w:r>
      <w:r w:rsidRPr="4462CD1E" w:rsidR="2C2A069F">
        <w:rPr>
          <w:rFonts w:ascii="Times New Roman" w:hAnsi="Times New Roman" w:eastAsia="Arial Unicode MS" w:cs="Arial Unicode MS"/>
          <w:color w:val="000000" w:themeColor="text1" w:themeTint="FF" w:themeShade="FF"/>
          <w:sz w:val="24"/>
          <w:szCs w:val="24"/>
        </w:rPr>
        <w:t xml:space="preserve">What is being shared is very preliminary – there are some documents, billing items, and data quality needs that are awaiting some detail.  </w:t>
      </w:r>
    </w:p>
    <w:p w:rsidR="34DF3A54" w:rsidP="4462CD1E" w:rsidRDefault="34DF3A54" w14:paraId="64FB67E0" w14:textId="6538E17C">
      <w:pPr>
        <w:pStyle w:val="BodyFirstpage"/>
        <w:numPr>
          <w:ilvl w:val="0"/>
          <w:numId w:val="31"/>
        </w:numPr>
        <w:rPr>
          <w:rFonts w:ascii="Symbol" w:hAnsi="Symbol" w:eastAsia="Symbol" w:cs="Symbol" w:asciiTheme="minorAscii" w:hAnsiTheme="minorAscii" w:eastAsiaTheme="minorAscii" w:cstheme="minorAscii"/>
          <w:color w:val="000000" w:themeColor="text1" w:themeTint="FF" w:themeShade="FF"/>
          <w:sz w:val="24"/>
          <w:szCs w:val="24"/>
        </w:rPr>
      </w:pPr>
      <w:r w:rsidRPr="4462CD1E" w:rsidR="34DF3A54">
        <w:rPr>
          <w:rFonts w:ascii="Times New Roman" w:hAnsi="Times New Roman" w:eastAsia="Arial Unicode MS" w:cs="Arial Unicode MS"/>
          <w:color w:val="000000" w:themeColor="text1" w:themeTint="FF" w:themeShade="FF"/>
          <w:sz w:val="24"/>
          <w:szCs w:val="24"/>
        </w:rPr>
        <w:t>Data quality this year was really good</w:t>
      </w:r>
    </w:p>
    <w:p w:rsidR="4196FDA4" w:rsidP="4462CD1E" w:rsidRDefault="4196FDA4" w14:paraId="1741B639" w14:textId="345BA788">
      <w:pPr>
        <w:pStyle w:val="BodyFirstpage"/>
        <w:numPr>
          <w:ilvl w:val="0"/>
          <w:numId w:val="31"/>
        </w:numPr>
        <w:rPr>
          <w:color w:val="000000" w:themeColor="text1" w:themeTint="FF" w:themeShade="FF"/>
          <w:sz w:val="24"/>
          <w:szCs w:val="24"/>
        </w:rPr>
      </w:pPr>
      <w:r w:rsidRPr="4462CD1E" w:rsidR="4196FDA4">
        <w:rPr>
          <w:rFonts w:ascii="Times New Roman" w:hAnsi="Times New Roman" w:eastAsia="Arial Unicode MS" w:cs="Arial Unicode MS"/>
          <w:color w:val="000000" w:themeColor="text1" w:themeTint="FF" w:themeShade="FF"/>
          <w:sz w:val="24"/>
          <w:szCs w:val="24"/>
        </w:rPr>
        <w:t xml:space="preserve">Keleigh - </w:t>
      </w:r>
    </w:p>
    <w:p w:rsidR="4196FDA4" w:rsidP="4462CD1E" w:rsidRDefault="4196FDA4" w14:paraId="40A555AD" w14:textId="1834C111">
      <w:pPr>
        <w:pStyle w:val="BodyFirstpage"/>
        <w:numPr>
          <w:ilvl w:val="0"/>
          <w:numId w:val="31"/>
        </w:numPr>
        <w:rPr>
          <w:color w:val="000000" w:themeColor="text1" w:themeTint="FF" w:themeShade="FF"/>
          <w:sz w:val="24"/>
          <w:szCs w:val="24"/>
        </w:rPr>
      </w:pPr>
      <w:r w:rsidRPr="4462CD1E" w:rsidR="4196FDA4">
        <w:rPr>
          <w:rFonts w:ascii="Times New Roman" w:hAnsi="Times New Roman" w:eastAsia="Arial Unicode MS" w:cs="Arial Unicode MS"/>
          <w:color w:val="000000" w:themeColor="text1" w:themeTint="FF" w:themeShade="FF"/>
          <w:sz w:val="24"/>
          <w:szCs w:val="24"/>
        </w:rPr>
        <w:t>Dave – sharing with the board that the CoC staff have been incredibly accessible in the effort to support projects in this process.</w:t>
      </w:r>
    </w:p>
    <w:p w:rsidR="005D3BE0" w:rsidP="4462CD1E" w:rsidRDefault="005D3BE0" w14:paraId="128852EC" w14:textId="77777777">
      <w:pPr>
        <w:pStyle w:val="BodyFirstpage"/>
        <w:ind w:left="0"/>
        <w:rPr>
          <w:rFonts w:ascii="Calibri" w:hAnsi="Calibri" w:eastAsia="Calibri" w:cs="" w:asciiTheme="minorAscii" w:hAnsiTheme="minorAscii" w:cstheme="minorBidi"/>
          <w:color w:val="000000" w:themeColor="text1"/>
          <w:sz w:val="24"/>
          <w:szCs w:val="24"/>
        </w:rPr>
      </w:pPr>
      <w:bookmarkStart w:name="_GoBack" w:id="0"/>
      <w:bookmarkEnd w:id="0"/>
    </w:p>
    <w:p w:rsidRPr="003B38AF" w:rsidR="00761CB7" w:rsidP="00F95BBA" w:rsidRDefault="003B38AF" w14:paraId="5F04D324" w14:textId="771FFE37">
      <w:pPr>
        <w:pStyle w:val="BodyFirstpage"/>
        <w:ind w:left="0"/>
        <w:rPr>
          <w:rFonts w:eastAsia="Calibri" w:asciiTheme="minorHAnsi" w:hAnsiTheme="minorHAnsi" w:cstheme="minorHAnsi"/>
          <w:i/>
          <w:color w:val="000000" w:themeColor="text1"/>
          <w:sz w:val="24"/>
          <w:szCs w:val="24"/>
        </w:rPr>
      </w:pPr>
      <w:r>
        <w:rPr>
          <w:rFonts w:eastAsia="Calibri" w:asciiTheme="minorHAnsi" w:hAnsiTheme="minorHAnsi" w:cstheme="minorHAnsi"/>
          <w:i/>
          <w:color w:val="000000" w:themeColor="text1"/>
          <w:sz w:val="24"/>
          <w:szCs w:val="24"/>
        </w:rPr>
        <w:t>NOFA updates/</w:t>
      </w:r>
      <w:r w:rsidRPr="003B38AF" w:rsidR="00761CB7">
        <w:rPr>
          <w:rFonts w:eastAsia="Calibri" w:asciiTheme="minorHAnsi" w:hAnsiTheme="minorHAnsi" w:cstheme="minorHAnsi"/>
          <w:i/>
          <w:color w:val="000000" w:themeColor="text1"/>
          <w:sz w:val="24"/>
          <w:szCs w:val="24"/>
        </w:rPr>
        <w:t>FY</w:t>
      </w:r>
      <w:r w:rsidRPr="003B38AF" w:rsidR="00BF2539">
        <w:rPr>
          <w:rFonts w:eastAsia="Calibri" w:asciiTheme="minorHAnsi" w:hAnsiTheme="minorHAnsi" w:cstheme="minorHAnsi"/>
          <w:i/>
          <w:color w:val="000000" w:themeColor="text1"/>
          <w:sz w:val="24"/>
          <w:szCs w:val="24"/>
        </w:rPr>
        <w:t>20</w:t>
      </w:r>
      <w:r w:rsidRPr="003B38AF" w:rsidR="00761CB7">
        <w:rPr>
          <w:rFonts w:eastAsia="Calibri" w:asciiTheme="minorHAnsi" w:hAnsiTheme="minorHAnsi" w:cstheme="minorHAnsi"/>
          <w:i/>
          <w:color w:val="000000" w:themeColor="text1"/>
          <w:sz w:val="24"/>
          <w:szCs w:val="24"/>
        </w:rPr>
        <w:t>21 grant cycle</w:t>
      </w:r>
      <w:r w:rsidRPr="003B38AF" w:rsidR="0022418E">
        <w:rPr>
          <w:rFonts w:eastAsia="Calibri" w:asciiTheme="minorHAnsi" w:hAnsiTheme="minorHAnsi" w:cstheme="minorHAnsi"/>
          <w:i/>
          <w:color w:val="000000" w:themeColor="text1"/>
          <w:sz w:val="24"/>
          <w:szCs w:val="24"/>
        </w:rPr>
        <w:t>/YHDP project evaluation &amp; ranking</w:t>
      </w:r>
    </w:p>
    <w:p w:rsidR="003B38AF" w:rsidP="003B38AF" w:rsidRDefault="003B38AF" w14:paraId="5E65F68B" w14:textId="06AD694E">
      <w:pPr>
        <w:pStyle w:val="BodyFirstpage"/>
        <w:numPr>
          <w:ilvl w:val="0"/>
          <w:numId w:val="20"/>
        </w:numPr>
        <w:rPr>
          <w:rFonts w:eastAsia="Calibri" w:asciiTheme="minorHAnsi" w:hAnsiTheme="minorHAnsi" w:cstheme="minorHAnsi"/>
          <w:color w:val="000000" w:themeColor="text1"/>
          <w:sz w:val="24"/>
          <w:szCs w:val="24"/>
        </w:rPr>
      </w:pPr>
      <w:r>
        <w:rPr>
          <w:rFonts w:eastAsia="Calibri" w:asciiTheme="minorHAnsi" w:hAnsiTheme="minorHAnsi" w:cstheme="minorHAnsi"/>
          <w:color w:val="000000" w:themeColor="text1"/>
          <w:sz w:val="24"/>
          <w:szCs w:val="24"/>
        </w:rPr>
        <w:t>YHDP Projects renewal for 22 (currently October) will be part of this FY21 NOFA response</w:t>
      </w:r>
    </w:p>
    <w:p w:rsidR="003B38AF" w:rsidP="003B38AF" w:rsidRDefault="003B38AF" w14:paraId="45AD8D62" w14:textId="0AECD3D4">
      <w:pPr>
        <w:pStyle w:val="BodyFirstpage"/>
        <w:numPr>
          <w:ilvl w:val="1"/>
          <w:numId w:val="20"/>
        </w:numPr>
        <w:rPr>
          <w:rFonts w:eastAsia="Calibri" w:asciiTheme="minorHAnsi" w:hAnsiTheme="minorHAnsi" w:cstheme="minorHAnsi"/>
          <w:color w:val="000000" w:themeColor="text1"/>
          <w:sz w:val="24"/>
          <w:szCs w:val="24"/>
        </w:rPr>
      </w:pPr>
      <w:r>
        <w:rPr>
          <w:rFonts w:eastAsia="Calibri" w:asciiTheme="minorHAnsi" w:hAnsiTheme="minorHAnsi" w:cstheme="minorHAnsi"/>
          <w:color w:val="000000" w:themeColor="text1"/>
          <w:sz w:val="24"/>
          <w:szCs w:val="24"/>
        </w:rPr>
        <w:t>Projects will participate in renewing applications</w:t>
      </w:r>
    </w:p>
    <w:p w:rsidR="003B38AF" w:rsidP="003B38AF" w:rsidRDefault="003B38AF" w14:paraId="3A873359" w14:textId="3F624B6A">
      <w:pPr>
        <w:pStyle w:val="BodyFirstpage"/>
        <w:numPr>
          <w:ilvl w:val="1"/>
          <w:numId w:val="20"/>
        </w:numPr>
        <w:rPr>
          <w:rFonts w:eastAsia="Calibri" w:asciiTheme="minorHAnsi" w:hAnsiTheme="minorHAnsi" w:cstheme="minorHAnsi"/>
          <w:color w:val="000000" w:themeColor="text1"/>
          <w:sz w:val="24"/>
          <w:szCs w:val="24"/>
        </w:rPr>
      </w:pPr>
      <w:r>
        <w:rPr>
          <w:rFonts w:eastAsia="Calibri" w:asciiTheme="minorHAnsi" w:hAnsiTheme="minorHAnsi" w:cstheme="minorHAnsi"/>
          <w:color w:val="000000" w:themeColor="text1"/>
          <w:sz w:val="24"/>
          <w:szCs w:val="24"/>
        </w:rPr>
        <w:t>NOFA will provide more information about this piece</w:t>
      </w:r>
    </w:p>
    <w:p w:rsidR="003B38AF" w:rsidP="00F95BBA" w:rsidRDefault="003B38AF" w14:paraId="293FBE9F" w14:textId="22EBE399">
      <w:pPr>
        <w:pStyle w:val="BodyFirstpage"/>
        <w:ind w:left="0"/>
        <w:rPr>
          <w:rFonts w:eastAsia="Calibri" w:asciiTheme="minorHAnsi" w:hAnsiTheme="minorHAnsi" w:cstheme="minorHAnsi"/>
          <w:color w:val="000000" w:themeColor="text1"/>
          <w:sz w:val="24"/>
          <w:szCs w:val="24"/>
        </w:rPr>
      </w:pPr>
    </w:p>
    <w:p w:rsidR="003B38AF" w:rsidP="003B38AF" w:rsidRDefault="003B38AF" w14:paraId="3CCBAE6F" w14:textId="78C3B3A9">
      <w:pPr>
        <w:pStyle w:val="BodyFirstpage"/>
        <w:numPr>
          <w:ilvl w:val="0"/>
          <w:numId w:val="19"/>
        </w:numPr>
        <w:rPr>
          <w:rFonts w:eastAsia="Calibri" w:asciiTheme="minorHAnsi" w:hAnsiTheme="minorHAnsi" w:cstheme="minorHAnsi"/>
          <w:color w:val="000000" w:themeColor="text1"/>
          <w:sz w:val="24"/>
          <w:szCs w:val="24"/>
        </w:rPr>
      </w:pPr>
      <w:r>
        <w:rPr>
          <w:rFonts w:eastAsia="Calibri" w:asciiTheme="minorHAnsi" w:hAnsiTheme="minorHAnsi" w:cstheme="minorHAnsi"/>
          <w:color w:val="000000" w:themeColor="text1"/>
          <w:sz w:val="24"/>
          <w:szCs w:val="24"/>
        </w:rPr>
        <w:t>TA suggestions</w:t>
      </w:r>
    </w:p>
    <w:p w:rsidR="003B38AF" w:rsidP="003B38AF" w:rsidRDefault="003B38AF" w14:paraId="60483D1D" w14:textId="4255F3EF">
      <w:pPr>
        <w:pStyle w:val="BodyFirstpage"/>
        <w:numPr>
          <w:ilvl w:val="1"/>
          <w:numId w:val="19"/>
        </w:numPr>
        <w:rPr>
          <w:rFonts w:eastAsia="Calibri" w:asciiTheme="minorHAnsi" w:hAnsiTheme="minorHAnsi" w:cstheme="minorHAnsi"/>
          <w:color w:val="000000" w:themeColor="text1"/>
          <w:sz w:val="24"/>
          <w:szCs w:val="24"/>
        </w:rPr>
      </w:pPr>
      <w:r>
        <w:rPr>
          <w:rFonts w:eastAsia="Calibri" w:asciiTheme="minorHAnsi" w:hAnsiTheme="minorHAnsi" w:cstheme="minorHAnsi"/>
          <w:color w:val="000000" w:themeColor="text1"/>
          <w:sz w:val="24"/>
          <w:szCs w:val="24"/>
        </w:rPr>
        <w:lastRenderedPageBreak/>
        <w:t>Held harmless</w:t>
      </w:r>
    </w:p>
    <w:p w:rsidR="003B38AF" w:rsidP="003B38AF" w:rsidRDefault="003B38AF" w14:paraId="767BF508" w14:textId="06D05D00">
      <w:pPr>
        <w:pStyle w:val="BodyFirstpage"/>
        <w:numPr>
          <w:ilvl w:val="1"/>
          <w:numId w:val="19"/>
        </w:numPr>
        <w:rPr>
          <w:rFonts w:eastAsia="Calibri" w:asciiTheme="minorHAnsi" w:hAnsiTheme="minorHAnsi" w:cstheme="minorHAnsi"/>
          <w:color w:val="000000" w:themeColor="text1"/>
          <w:sz w:val="24"/>
          <w:szCs w:val="24"/>
        </w:rPr>
      </w:pPr>
      <w:r>
        <w:rPr>
          <w:rFonts w:eastAsia="Calibri" w:asciiTheme="minorHAnsi" w:hAnsiTheme="minorHAnsi" w:cstheme="minorHAnsi"/>
          <w:color w:val="000000" w:themeColor="text1"/>
          <w:sz w:val="24"/>
          <w:szCs w:val="24"/>
        </w:rPr>
        <w:t>List in no particular order</w:t>
      </w:r>
    </w:p>
    <w:p w:rsidR="003B38AF" w:rsidP="003B38AF" w:rsidRDefault="003B38AF" w14:paraId="028C6D32" w14:textId="542C6280">
      <w:pPr>
        <w:pStyle w:val="BodyFirstpage"/>
        <w:numPr>
          <w:ilvl w:val="0"/>
          <w:numId w:val="19"/>
        </w:numPr>
        <w:rPr>
          <w:rFonts w:eastAsia="Calibri" w:asciiTheme="minorHAnsi" w:hAnsiTheme="minorHAnsi" w:cstheme="minorHAnsi"/>
          <w:color w:val="000000" w:themeColor="text1"/>
          <w:sz w:val="24"/>
          <w:szCs w:val="24"/>
        </w:rPr>
      </w:pPr>
      <w:r>
        <w:rPr>
          <w:rFonts w:eastAsia="Calibri" w:asciiTheme="minorHAnsi" w:hAnsiTheme="minorHAnsi" w:cstheme="minorHAnsi"/>
          <w:color w:val="000000" w:themeColor="text1"/>
          <w:sz w:val="24"/>
          <w:szCs w:val="24"/>
        </w:rPr>
        <w:t>CoC staff &amp; Ranking and Eval committee discussion suggestions</w:t>
      </w:r>
    </w:p>
    <w:p w:rsidR="003B38AF" w:rsidP="003B38AF" w:rsidRDefault="003B38AF" w14:paraId="6C3B17AA" w14:textId="2D61AE9C">
      <w:pPr>
        <w:pStyle w:val="BodyFirstpage"/>
        <w:numPr>
          <w:ilvl w:val="1"/>
          <w:numId w:val="19"/>
        </w:numPr>
        <w:rPr>
          <w:rFonts w:eastAsia="Calibri" w:asciiTheme="minorHAnsi" w:hAnsiTheme="minorHAnsi" w:cstheme="minorHAnsi"/>
          <w:color w:val="000000" w:themeColor="text1"/>
          <w:sz w:val="24"/>
          <w:szCs w:val="24"/>
        </w:rPr>
      </w:pPr>
      <w:r>
        <w:rPr>
          <w:rFonts w:eastAsia="Calibri" w:asciiTheme="minorHAnsi" w:hAnsiTheme="minorHAnsi" w:cstheme="minorHAnsi"/>
          <w:color w:val="000000" w:themeColor="text1"/>
          <w:sz w:val="24"/>
          <w:szCs w:val="24"/>
        </w:rPr>
        <w:t>Is this a good time for taking stock in a bit of project readiness performance and still hold projects harmless?</w:t>
      </w:r>
    </w:p>
    <w:p w:rsidR="003B38AF" w:rsidP="003B38AF" w:rsidRDefault="003B38AF" w14:paraId="1774693F" w14:textId="42FC6FDF">
      <w:pPr>
        <w:pStyle w:val="BodyFirstpage"/>
        <w:numPr>
          <w:ilvl w:val="1"/>
          <w:numId w:val="19"/>
        </w:numPr>
        <w:rPr>
          <w:rFonts w:eastAsia="Calibri" w:asciiTheme="minorHAnsi" w:hAnsiTheme="minorHAnsi" w:cstheme="minorHAnsi"/>
          <w:color w:val="000000" w:themeColor="text1"/>
          <w:sz w:val="24"/>
          <w:szCs w:val="24"/>
        </w:rPr>
      </w:pPr>
      <w:r>
        <w:rPr>
          <w:rFonts w:eastAsia="Calibri" w:asciiTheme="minorHAnsi" w:hAnsiTheme="minorHAnsi" w:cstheme="minorHAnsi"/>
          <w:color w:val="000000" w:themeColor="text1"/>
          <w:sz w:val="24"/>
          <w:szCs w:val="24"/>
        </w:rPr>
        <w:t>Will likely be listed sep from the full CoC, but if listed as part, it will be that the ARD will include all YHDP projects as well, so tier 2 will likely still be the same, but somewhat concerned that we will want to see the tier breakdown before making a decision</w:t>
      </w:r>
    </w:p>
    <w:p w:rsidR="005D3BE0" w:rsidP="003B38AF" w:rsidRDefault="005D3BE0" w14:paraId="695C905B" w14:textId="7EEFAA32">
      <w:pPr>
        <w:pStyle w:val="BodyFirstpage"/>
        <w:numPr>
          <w:ilvl w:val="1"/>
          <w:numId w:val="19"/>
        </w:numPr>
        <w:rPr>
          <w:rFonts w:eastAsia="Calibri" w:asciiTheme="minorHAnsi" w:hAnsiTheme="minorHAnsi" w:cstheme="minorHAnsi"/>
          <w:color w:val="000000" w:themeColor="text1"/>
          <w:sz w:val="24"/>
          <w:szCs w:val="24"/>
        </w:rPr>
      </w:pPr>
      <w:r>
        <w:rPr>
          <w:rFonts w:eastAsia="Calibri" w:asciiTheme="minorHAnsi" w:hAnsiTheme="minorHAnsi" w:cstheme="minorHAnsi"/>
          <w:color w:val="000000" w:themeColor="text1"/>
          <w:sz w:val="24"/>
          <w:szCs w:val="24"/>
        </w:rPr>
        <w:t>Project readiness:</w:t>
      </w:r>
    </w:p>
    <w:p w:rsidR="005D3BE0" w:rsidP="005D3BE0" w:rsidRDefault="005D3BE0" w14:paraId="4B614AEE" w14:textId="79F01EC9">
      <w:pPr>
        <w:pStyle w:val="BodyFirstpage"/>
        <w:numPr>
          <w:ilvl w:val="2"/>
          <w:numId w:val="19"/>
        </w:numPr>
        <w:rPr>
          <w:rFonts w:eastAsia="Calibri" w:asciiTheme="minorHAnsi" w:hAnsiTheme="minorHAnsi" w:cstheme="minorHAnsi"/>
          <w:color w:val="000000" w:themeColor="text1"/>
          <w:sz w:val="24"/>
          <w:szCs w:val="24"/>
        </w:rPr>
      </w:pPr>
      <w:r>
        <w:rPr>
          <w:rFonts w:eastAsia="Calibri" w:asciiTheme="minorHAnsi" w:hAnsiTheme="minorHAnsi" w:cstheme="minorHAnsi"/>
          <w:color w:val="000000" w:themeColor="text1"/>
          <w:sz w:val="24"/>
          <w:szCs w:val="24"/>
        </w:rPr>
        <w:t>Fully staffed positions</w:t>
      </w:r>
    </w:p>
    <w:p w:rsidR="005D3BE0" w:rsidP="005D3BE0" w:rsidRDefault="005D3BE0" w14:paraId="0BDA0048" w14:textId="78027E66">
      <w:pPr>
        <w:pStyle w:val="BodyFirstpage"/>
        <w:numPr>
          <w:ilvl w:val="2"/>
          <w:numId w:val="19"/>
        </w:numPr>
        <w:rPr>
          <w:rFonts w:eastAsia="Calibri" w:asciiTheme="minorHAnsi" w:hAnsiTheme="minorHAnsi" w:cstheme="minorHAnsi"/>
          <w:color w:val="000000" w:themeColor="text1"/>
          <w:sz w:val="24"/>
          <w:szCs w:val="24"/>
        </w:rPr>
      </w:pPr>
      <w:r>
        <w:rPr>
          <w:rFonts w:eastAsia="Calibri" w:asciiTheme="minorHAnsi" w:hAnsiTheme="minorHAnsi" w:cstheme="minorHAnsi"/>
          <w:color w:val="000000" w:themeColor="text1"/>
          <w:sz w:val="24"/>
          <w:szCs w:val="24"/>
        </w:rPr>
        <w:t>Secured building/office space</w:t>
      </w:r>
    </w:p>
    <w:p w:rsidR="005D3BE0" w:rsidP="005D3BE0" w:rsidRDefault="005D3BE0" w14:paraId="12B811EC" w14:textId="45F477BE">
      <w:pPr>
        <w:pStyle w:val="BodyFirstpage"/>
        <w:numPr>
          <w:ilvl w:val="2"/>
          <w:numId w:val="19"/>
        </w:numPr>
        <w:rPr>
          <w:rFonts w:eastAsia="Calibri" w:asciiTheme="minorHAnsi" w:hAnsiTheme="minorHAnsi" w:cstheme="minorHAnsi"/>
          <w:color w:val="000000" w:themeColor="text1"/>
          <w:sz w:val="24"/>
          <w:szCs w:val="24"/>
        </w:rPr>
      </w:pPr>
      <w:r>
        <w:rPr>
          <w:rFonts w:eastAsia="Calibri" w:asciiTheme="minorHAnsi" w:hAnsiTheme="minorHAnsi" w:cstheme="minorHAnsi"/>
          <w:color w:val="000000" w:themeColor="text1"/>
          <w:sz w:val="24"/>
          <w:szCs w:val="24"/>
        </w:rPr>
        <w:t>Percentage of youth served</w:t>
      </w:r>
    </w:p>
    <w:p w:rsidR="005D3BE0" w:rsidP="005D3BE0" w:rsidRDefault="005D3BE0" w14:paraId="4EA28445" w14:textId="2516302D">
      <w:pPr>
        <w:pStyle w:val="BodyFirstpage"/>
        <w:numPr>
          <w:ilvl w:val="2"/>
          <w:numId w:val="19"/>
        </w:numPr>
        <w:rPr>
          <w:rFonts w:eastAsia="Calibri" w:asciiTheme="minorHAnsi" w:hAnsiTheme="minorHAnsi" w:cstheme="minorHAnsi"/>
          <w:color w:val="000000" w:themeColor="text1"/>
          <w:sz w:val="24"/>
          <w:szCs w:val="24"/>
        </w:rPr>
      </w:pPr>
      <w:r>
        <w:rPr>
          <w:rFonts w:eastAsia="Calibri" w:asciiTheme="minorHAnsi" w:hAnsiTheme="minorHAnsi" w:cstheme="minorHAnsi"/>
          <w:color w:val="000000" w:themeColor="text1"/>
          <w:sz w:val="24"/>
          <w:szCs w:val="24"/>
        </w:rPr>
        <w:t>Percentage of youth housed</w:t>
      </w:r>
    </w:p>
    <w:p w:rsidR="005D3BE0" w:rsidP="005D3BE0" w:rsidRDefault="005D3BE0" w14:paraId="5F42F467" w14:textId="00A5F0BB">
      <w:pPr>
        <w:pStyle w:val="BodyFirstpage"/>
        <w:numPr>
          <w:ilvl w:val="2"/>
          <w:numId w:val="19"/>
        </w:numPr>
        <w:rPr>
          <w:rFonts w:eastAsia="Calibri" w:asciiTheme="minorHAnsi" w:hAnsiTheme="minorHAnsi" w:cstheme="minorHAnsi"/>
          <w:color w:val="000000" w:themeColor="text1"/>
          <w:sz w:val="24"/>
          <w:szCs w:val="24"/>
        </w:rPr>
      </w:pPr>
      <w:r>
        <w:rPr>
          <w:rFonts w:eastAsia="Calibri" w:asciiTheme="minorHAnsi" w:hAnsiTheme="minorHAnsi" w:cstheme="minorHAnsi"/>
          <w:color w:val="000000" w:themeColor="text1"/>
          <w:sz w:val="24"/>
          <w:szCs w:val="24"/>
        </w:rPr>
        <w:t>Funding utilization/billing timeliness</w:t>
      </w:r>
    </w:p>
    <w:p w:rsidR="005D3BE0" w:rsidP="005D3BE0" w:rsidRDefault="005D3BE0" w14:paraId="7910EA4E" w14:textId="459C60B2">
      <w:pPr>
        <w:pStyle w:val="BodyFirstpage"/>
        <w:numPr>
          <w:ilvl w:val="2"/>
          <w:numId w:val="19"/>
        </w:numPr>
        <w:rPr>
          <w:rFonts w:eastAsia="Calibri" w:asciiTheme="minorHAnsi" w:hAnsiTheme="minorHAnsi" w:cstheme="minorHAnsi"/>
          <w:color w:val="000000" w:themeColor="text1"/>
          <w:sz w:val="24"/>
          <w:szCs w:val="24"/>
        </w:rPr>
      </w:pPr>
      <w:r>
        <w:rPr>
          <w:rFonts w:eastAsia="Calibri" w:asciiTheme="minorHAnsi" w:hAnsiTheme="minorHAnsi" w:cstheme="minorHAnsi"/>
          <w:color w:val="000000" w:themeColor="text1"/>
          <w:sz w:val="24"/>
          <w:szCs w:val="24"/>
        </w:rPr>
        <w:t>CE participation</w:t>
      </w:r>
    </w:p>
    <w:p w:rsidR="005D3BE0" w:rsidP="005D3BE0" w:rsidRDefault="005D3BE0" w14:paraId="1B367052" w14:textId="69D3111A">
      <w:pPr>
        <w:pStyle w:val="BodyFirstpage"/>
        <w:numPr>
          <w:ilvl w:val="2"/>
          <w:numId w:val="19"/>
        </w:numPr>
        <w:rPr>
          <w:rFonts w:eastAsia="Calibri" w:asciiTheme="minorHAnsi" w:hAnsiTheme="minorHAnsi" w:cstheme="minorHAnsi"/>
          <w:color w:val="000000" w:themeColor="text1"/>
          <w:sz w:val="24"/>
          <w:szCs w:val="24"/>
        </w:rPr>
      </w:pPr>
      <w:r>
        <w:rPr>
          <w:rFonts w:eastAsia="Calibri" w:asciiTheme="minorHAnsi" w:hAnsiTheme="minorHAnsi" w:cstheme="minorHAnsi"/>
          <w:color w:val="000000" w:themeColor="text1"/>
          <w:sz w:val="24"/>
          <w:szCs w:val="24"/>
        </w:rPr>
        <w:t>CoC participation</w:t>
      </w:r>
    </w:p>
    <w:p w:rsidRPr="005D3BE0" w:rsidR="00F95BBA" w:rsidP="4462CD1E" w:rsidRDefault="005D3BE0" w14:paraId="1E29C7D8" w14:textId="3CD04278">
      <w:pPr>
        <w:pStyle w:val="BodyFirstpage"/>
        <w:numPr>
          <w:ilvl w:val="2"/>
          <w:numId w:val="19"/>
        </w:numPr>
        <w:rPr>
          <w:rFonts w:ascii="Calibri" w:hAnsi="Calibri" w:eastAsia="Calibri" w:cs="Calibri" w:asciiTheme="minorAscii" w:hAnsiTheme="minorAscii" w:cstheme="minorAscii"/>
          <w:color w:val="000000" w:themeColor="text1"/>
          <w:sz w:val="24"/>
          <w:szCs w:val="24"/>
        </w:rPr>
      </w:pPr>
      <w:r w:rsidRPr="4462CD1E" w:rsidR="005D3BE0">
        <w:rPr>
          <w:rFonts w:ascii="Calibri" w:hAnsi="Calibri" w:eastAsia="Calibri" w:cs="Calibri" w:asciiTheme="minorAscii" w:hAnsiTheme="minorAscii" w:cstheme="minorAscii"/>
          <w:color w:val="000000" w:themeColor="text1" w:themeTint="FF" w:themeShade="FF"/>
          <w:sz w:val="24"/>
          <w:szCs w:val="24"/>
        </w:rPr>
        <w:t>Policies in place</w:t>
      </w:r>
    </w:p>
    <w:p w:rsidR="79CE43B5" w:rsidP="4462CD1E" w:rsidRDefault="79CE43B5" w14:paraId="5C7890F8" w14:textId="28E35F86">
      <w:pPr>
        <w:pStyle w:val="BodyFirstpage"/>
        <w:numPr>
          <w:ilvl w:val="1"/>
          <w:numId w:val="19"/>
        </w:numPr>
        <w:rPr>
          <w:color w:val="000000" w:themeColor="text1" w:themeTint="FF" w:themeShade="FF"/>
          <w:sz w:val="24"/>
          <w:szCs w:val="24"/>
        </w:rPr>
      </w:pPr>
      <w:r w:rsidRPr="4462CD1E" w:rsidR="79CE43B5">
        <w:rPr>
          <w:rFonts w:ascii="Times New Roman" w:hAnsi="Times New Roman" w:eastAsia="Arial Unicode MS" w:cs="Arial Unicode MS"/>
          <w:color w:val="000000" w:themeColor="text1" w:themeTint="FF" w:themeShade="FF"/>
          <w:sz w:val="24"/>
          <w:szCs w:val="24"/>
        </w:rPr>
        <w:t>Phil:  if the CoC has time and capacity to provide this kind of feedback and for the board, otherwise alphabetical could be good.</w:t>
      </w:r>
    </w:p>
    <w:p w:rsidR="79CE43B5" w:rsidP="4462CD1E" w:rsidRDefault="79CE43B5" w14:paraId="167A96B9" w14:textId="2943C8D7">
      <w:pPr>
        <w:pStyle w:val="BodyFirstpage"/>
        <w:numPr>
          <w:ilvl w:val="1"/>
          <w:numId w:val="19"/>
        </w:numPr>
        <w:rPr>
          <w:color w:val="000000" w:themeColor="text1" w:themeTint="FF" w:themeShade="FF"/>
          <w:sz w:val="24"/>
          <w:szCs w:val="24"/>
        </w:rPr>
      </w:pPr>
      <w:r w:rsidRPr="4462CD1E" w:rsidR="79CE43B5">
        <w:rPr>
          <w:rFonts w:ascii="Times New Roman" w:hAnsi="Times New Roman" w:eastAsia="Arial Unicode MS" w:cs="Arial Unicode MS"/>
          <w:color w:val="000000" w:themeColor="text1" w:themeTint="FF" w:themeShade="FF"/>
          <w:sz w:val="24"/>
          <w:szCs w:val="24"/>
        </w:rPr>
        <w:t xml:space="preserve">Dave: should the board weigh in officially?  Keleigh is setting us up to be ready when the NOFA is released.  </w:t>
      </w:r>
      <w:r w:rsidRPr="4462CD1E" w:rsidR="240E9626">
        <w:rPr>
          <w:rFonts w:ascii="Times New Roman" w:hAnsi="Times New Roman" w:eastAsia="Arial Unicode MS" w:cs="Arial Unicode MS"/>
          <w:color w:val="000000" w:themeColor="text1" w:themeTint="FF" w:themeShade="FF"/>
          <w:sz w:val="24"/>
          <w:szCs w:val="24"/>
        </w:rPr>
        <w:t xml:space="preserve">Do we give the permission to the R&amp;E committee to make a recommendation to the </w:t>
      </w:r>
      <w:proofErr w:type="gramStart"/>
      <w:r w:rsidRPr="4462CD1E" w:rsidR="240E9626">
        <w:rPr>
          <w:rFonts w:ascii="Times New Roman" w:hAnsi="Times New Roman" w:eastAsia="Arial Unicode MS" w:cs="Arial Unicode MS"/>
          <w:color w:val="000000" w:themeColor="text1" w:themeTint="FF" w:themeShade="FF"/>
          <w:sz w:val="24"/>
          <w:szCs w:val="24"/>
        </w:rPr>
        <w:t>board.</w:t>
      </w:r>
      <w:proofErr w:type="gramEnd"/>
    </w:p>
    <w:p w:rsidR="240E9626" w:rsidP="4462CD1E" w:rsidRDefault="240E9626" w14:paraId="1C446394" w14:textId="75EFCEC6">
      <w:pPr>
        <w:pStyle w:val="BodyFirstpage"/>
        <w:numPr>
          <w:ilvl w:val="1"/>
          <w:numId w:val="19"/>
        </w:numPr>
        <w:rPr>
          <w:color w:val="000000" w:themeColor="text1" w:themeTint="FF" w:themeShade="FF"/>
          <w:sz w:val="24"/>
          <w:szCs w:val="24"/>
        </w:rPr>
      </w:pPr>
      <w:r w:rsidRPr="4462CD1E" w:rsidR="240E9626">
        <w:rPr>
          <w:rFonts w:ascii="Times New Roman" w:hAnsi="Times New Roman" w:eastAsia="Arial Unicode MS" w:cs="Arial Unicode MS"/>
          <w:color w:val="000000" w:themeColor="text1" w:themeTint="FF" w:themeShade="FF"/>
          <w:sz w:val="24"/>
          <w:szCs w:val="24"/>
        </w:rPr>
        <w:t xml:space="preserve">Brad: </w:t>
      </w:r>
      <w:r w:rsidRPr="4462CD1E" w:rsidR="3FCCBA17">
        <w:rPr>
          <w:rFonts w:ascii="Times New Roman" w:hAnsi="Times New Roman" w:eastAsia="Arial Unicode MS" w:cs="Arial Unicode MS"/>
          <w:color w:val="000000" w:themeColor="text1" w:themeTint="FF" w:themeShade="FF"/>
          <w:sz w:val="24"/>
          <w:szCs w:val="24"/>
        </w:rPr>
        <w:t>any agency with a conflict of interest would need to abstain.</w:t>
      </w:r>
    </w:p>
    <w:p w:rsidR="3FCCBA17" w:rsidP="4462CD1E" w:rsidRDefault="3FCCBA17" w14:paraId="04CDD65C" w14:textId="044636DD">
      <w:pPr>
        <w:pStyle w:val="BodyFirstpage"/>
        <w:numPr>
          <w:ilvl w:val="1"/>
          <w:numId w:val="19"/>
        </w:numPr>
        <w:rPr>
          <w:color w:val="000000" w:themeColor="text1" w:themeTint="FF" w:themeShade="FF"/>
          <w:sz w:val="24"/>
          <w:szCs w:val="24"/>
        </w:rPr>
      </w:pPr>
      <w:r w:rsidRPr="4462CD1E" w:rsidR="3FCCBA17">
        <w:rPr>
          <w:rFonts w:ascii="Times New Roman" w:hAnsi="Times New Roman" w:eastAsia="Arial Unicode MS" w:cs="Arial Unicode MS"/>
          <w:color w:val="000000" w:themeColor="text1" w:themeTint="FF" w:themeShade="FF"/>
          <w:sz w:val="24"/>
          <w:szCs w:val="24"/>
        </w:rPr>
        <w:t xml:space="preserve">Betsy: </w:t>
      </w:r>
      <w:r w:rsidRPr="4462CD1E" w:rsidR="3151BBF6">
        <w:rPr>
          <w:rFonts w:ascii="Times New Roman" w:hAnsi="Times New Roman" w:eastAsia="Arial Unicode MS" w:cs="Arial Unicode MS"/>
          <w:color w:val="000000" w:themeColor="text1" w:themeTint="FF" w:themeShade="FF"/>
          <w:sz w:val="24"/>
          <w:szCs w:val="24"/>
        </w:rPr>
        <w:t>does this mean that we would place all those projects at the top of our tier structure?</w:t>
      </w:r>
    </w:p>
    <w:p w:rsidR="3151BBF6" w:rsidP="4462CD1E" w:rsidRDefault="3151BBF6" w14:paraId="125090A2" w14:textId="30DE01F5">
      <w:pPr>
        <w:pStyle w:val="BodyFirstpage"/>
        <w:numPr>
          <w:ilvl w:val="2"/>
          <w:numId w:val="19"/>
        </w:numPr>
        <w:rPr>
          <w:color w:val="000000" w:themeColor="text1" w:themeTint="FF" w:themeShade="FF"/>
          <w:sz w:val="24"/>
          <w:szCs w:val="24"/>
        </w:rPr>
      </w:pPr>
      <w:r w:rsidRPr="4462CD1E" w:rsidR="3151BBF6">
        <w:rPr>
          <w:rFonts w:ascii="Times New Roman" w:hAnsi="Times New Roman" w:eastAsia="Arial Unicode MS" w:cs="Arial Unicode MS"/>
          <w:color w:val="000000" w:themeColor="text1" w:themeTint="FF" w:themeShade="FF"/>
          <w:sz w:val="24"/>
          <w:szCs w:val="24"/>
        </w:rPr>
        <w:t>Keleigh: yes, and provided explanation of the tier structure</w:t>
      </w:r>
      <w:r w:rsidRPr="4462CD1E" w:rsidR="48E27D5C">
        <w:rPr>
          <w:rFonts w:ascii="Times New Roman" w:hAnsi="Times New Roman" w:eastAsia="Arial Unicode MS" w:cs="Arial Unicode MS"/>
          <w:color w:val="000000" w:themeColor="text1" w:themeTint="FF" w:themeShade="FF"/>
          <w:sz w:val="24"/>
          <w:szCs w:val="24"/>
        </w:rPr>
        <w:t xml:space="preserve">. </w:t>
      </w:r>
    </w:p>
    <w:p w:rsidR="755C03A5" w:rsidP="4462CD1E" w:rsidRDefault="755C03A5" w14:paraId="46507F3C" w14:textId="2119E9C3">
      <w:pPr>
        <w:pStyle w:val="BodyFirstpage"/>
        <w:numPr>
          <w:ilvl w:val="2"/>
          <w:numId w:val="19"/>
        </w:numPr>
        <w:rPr>
          <w:color w:val="000000" w:themeColor="text1" w:themeTint="FF" w:themeShade="FF"/>
          <w:sz w:val="24"/>
          <w:szCs w:val="24"/>
        </w:rPr>
      </w:pPr>
      <w:r w:rsidRPr="1E782C8E" w:rsidR="755C03A5">
        <w:rPr>
          <w:rFonts w:ascii="Times New Roman" w:hAnsi="Times New Roman" w:eastAsia="Arial Unicode MS" w:cs="Arial Unicode MS"/>
          <w:color w:val="000000" w:themeColor="text1" w:themeTint="FF" w:themeShade="FF"/>
          <w:sz w:val="24"/>
          <w:szCs w:val="24"/>
        </w:rPr>
        <w:t xml:space="preserve">Brad: at this point we are not going to take a vote, though seems like a general </w:t>
      </w:r>
      <w:r w:rsidRPr="1E782C8E" w:rsidR="1CFFA757">
        <w:rPr>
          <w:rFonts w:ascii="Times New Roman" w:hAnsi="Times New Roman" w:eastAsia="Arial Unicode MS" w:cs="Arial Unicode MS"/>
          <w:color w:val="000000" w:themeColor="text1" w:themeTint="FF" w:themeShade="FF"/>
          <w:sz w:val="24"/>
          <w:szCs w:val="24"/>
        </w:rPr>
        <w:t>consensus</w:t>
      </w:r>
      <w:r w:rsidRPr="1E782C8E" w:rsidR="755C03A5">
        <w:rPr>
          <w:rFonts w:ascii="Times New Roman" w:hAnsi="Times New Roman" w:eastAsia="Arial Unicode MS" w:cs="Arial Unicode MS"/>
          <w:color w:val="000000" w:themeColor="text1" w:themeTint="FF" w:themeShade="FF"/>
          <w:sz w:val="24"/>
          <w:szCs w:val="24"/>
        </w:rPr>
        <w:t xml:space="preserve"> is that we support holding harmless and seeing what the NOFA says.</w:t>
      </w:r>
    </w:p>
    <w:p w:rsidR="4462CD1E" w:rsidP="4462CD1E" w:rsidRDefault="4462CD1E" w14:paraId="513166E2" w14:textId="5D264429">
      <w:pPr>
        <w:pStyle w:val="BodyFirstpage"/>
        <w:ind w:left="360"/>
        <w:rPr>
          <w:rFonts w:ascii="Times New Roman" w:hAnsi="Times New Roman" w:eastAsia="Arial Unicode MS" w:cs="Arial Unicode MS"/>
          <w:color w:val="000000" w:themeColor="text1" w:themeTint="FF" w:themeShade="FF"/>
          <w:sz w:val="24"/>
          <w:szCs w:val="24"/>
        </w:rPr>
      </w:pPr>
    </w:p>
    <w:p w:rsidRPr="00204434" w:rsidR="66A011F9" w:rsidP="00846F5E" w:rsidRDefault="66A011F9" w14:paraId="0277CD58" w14:textId="5CDC2B62">
      <w:pPr>
        <w:pStyle w:val="BodyFirstpage"/>
        <w:ind w:left="0"/>
        <w:rPr>
          <w:rFonts w:eastAsia="Calibri" w:asciiTheme="minorHAnsi" w:hAnsiTheme="minorHAnsi" w:cstheme="minorHAnsi"/>
          <w:color w:val="000000" w:themeColor="text1"/>
          <w:sz w:val="24"/>
          <w:szCs w:val="24"/>
        </w:rPr>
      </w:pPr>
      <w:r w:rsidRPr="00204434">
        <w:rPr>
          <w:rFonts w:eastAsia="Calibri" w:asciiTheme="minorHAnsi" w:hAnsiTheme="minorHAnsi" w:cstheme="minorHAnsi"/>
          <w:b/>
          <w:bCs/>
          <w:color w:val="000000" w:themeColor="text1"/>
          <w:sz w:val="24"/>
          <w:szCs w:val="24"/>
        </w:rPr>
        <w:t>New Business</w:t>
      </w:r>
    </w:p>
    <w:p w:rsidRPr="00204434" w:rsidR="07D0B312" w:rsidP="07D0B312" w:rsidRDefault="07D0B312" w14:paraId="0A5A5676" w14:textId="1A03AD1B">
      <w:pPr>
        <w:spacing w:after="0" w:line="240" w:lineRule="auto"/>
        <w:ind w:left="2243" w:right="360"/>
        <w:rPr>
          <w:rFonts w:eastAsia="Calibri" w:cstheme="minorHAnsi"/>
          <w:color w:val="000000" w:themeColor="text1"/>
          <w:sz w:val="24"/>
          <w:szCs w:val="24"/>
        </w:rPr>
      </w:pPr>
    </w:p>
    <w:p w:rsidR="00204434" w:rsidP="4462CD1E" w:rsidRDefault="005C2067" w14:paraId="46B2524D" w14:textId="20834F02">
      <w:pPr>
        <w:pStyle w:val="BodyFirstpage"/>
        <w:ind w:left="0"/>
        <w:rPr>
          <w:rFonts w:ascii="Calibri" w:hAnsi="Calibri" w:eastAsia="Calibri" w:cs="Calibri" w:asciiTheme="minorAscii" w:hAnsiTheme="minorAscii" w:cstheme="minorAscii"/>
          <w:b w:val="1"/>
          <w:bCs w:val="1"/>
          <w:color w:val="000000" w:themeColor="text1"/>
          <w:sz w:val="24"/>
          <w:szCs w:val="24"/>
        </w:rPr>
      </w:pPr>
      <w:r w:rsidRPr="4462CD1E" w:rsidR="005814A5">
        <w:rPr>
          <w:rFonts w:ascii="Calibri" w:hAnsi="Calibri" w:eastAsia="Calibri" w:cs="Calibri" w:asciiTheme="minorAscii" w:hAnsiTheme="minorAscii" w:cstheme="minorAscii"/>
          <w:color w:val="000000" w:themeColor="text1" w:themeTint="FF" w:themeShade="FF"/>
          <w:sz w:val="24"/>
          <w:szCs w:val="24"/>
        </w:rPr>
        <w:t>Keleigh/Brad</w:t>
      </w:r>
      <w:r w:rsidRPr="4462CD1E" w:rsidR="005814A5">
        <w:rPr>
          <w:rFonts w:ascii="Calibri" w:hAnsi="Calibri" w:eastAsia="Calibri" w:cs="Calibri" w:asciiTheme="minorAscii" w:hAnsiTheme="minorAscii" w:cstheme="minorAscii"/>
          <w:b w:val="1"/>
          <w:bCs w:val="1"/>
          <w:color w:val="000000" w:themeColor="text1" w:themeTint="FF" w:themeShade="FF"/>
          <w:sz w:val="24"/>
          <w:szCs w:val="24"/>
        </w:rPr>
        <w:t xml:space="preserve"> </w:t>
      </w:r>
      <w:proofErr w:type="gramStart"/>
      <w:r w:rsidRPr="4462CD1E" w:rsidR="005814A5">
        <w:rPr>
          <w:rFonts w:ascii="Calibri" w:hAnsi="Calibri" w:eastAsia="Calibri" w:cs="Calibri" w:asciiTheme="minorAscii" w:hAnsiTheme="minorAscii" w:cstheme="minorAscii"/>
          <w:b w:val="1"/>
          <w:bCs w:val="1"/>
          <w:color w:val="000000" w:themeColor="text1" w:themeTint="FF" w:themeShade="FF"/>
          <w:sz w:val="24"/>
          <w:szCs w:val="24"/>
        </w:rPr>
        <w:t xml:space="preserve">- </w:t>
      </w:r>
      <w:r w:rsidRPr="4462CD1E" w:rsidR="00204434">
        <w:rPr>
          <w:rFonts w:ascii="Calibri" w:hAnsi="Calibri" w:eastAsia="Calibri" w:cs="Calibri" w:asciiTheme="minorAscii" w:hAnsiTheme="minorAscii" w:cstheme="minorAscii"/>
          <w:color w:val="000000" w:themeColor="text1" w:themeTint="FF" w:themeShade="FF"/>
          <w:sz w:val="24"/>
          <w:szCs w:val="24"/>
        </w:rPr>
        <w:t xml:space="preserve"> </w:t>
      </w:r>
      <w:r w:rsidRPr="4462CD1E" w:rsidR="005C2067">
        <w:rPr>
          <w:rFonts w:ascii="Calibri" w:hAnsi="Calibri" w:eastAsia="Calibri" w:cs="Calibri" w:asciiTheme="minorAscii" w:hAnsiTheme="minorAscii" w:cstheme="minorAscii"/>
          <w:b w:val="1"/>
          <w:bCs w:val="1"/>
          <w:color w:val="000000" w:themeColor="text1" w:themeTint="FF" w:themeShade="FF"/>
          <w:sz w:val="24"/>
          <w:szCs w:val="24"/>
        </w:rPr>
        <w:t>Annual</w:t>
      </w:r>
      <w:proofErr w:type="gramEnd"/>
      <w:r w:rsidRPr="4462CD1E" w:rsidR="005C2067">
        <w:rPr>
          <w:rFonts w:ascii="Calibri" w:hAnsi="Calibri" w:eastAsia="Calibri" w:cs="Calibri" w:asciiTheme="minorAscii" w:hAnsiTheme="minorAscii" w:cstheme="minorAscii"/>
          <w:b w:val="1"/>
          <w:bCs w:val="1"/>
          <w:color w:val="000000" w:themeColor="text1" w:themeTint="FF" w:themeShade="FF"/>
          <w:sz w:val="24"/>
          <w:szCs w:val="24"/>
        </w:rPr>
        <w:t xml:space="preserve"> meeting planning and date</w:t>
      </w:r>
    </w:p>
    <w:p w:rsidR="003B38AF" w:rsidP="4462CD1E" w:rsidRDefault="003B38AF" w14:paraId="089D6A8C" w14:textId="401F42D7">
      <w:pPr>
        <w:pStyle w:val="BodyFirstpage"/>
        <w:numPr>
          <w:ilvl w:val="0"/>
          <w:numId w:val="18"/>
        </w:numPr>
        <w:rPr>
          <w:rFonts w:ascii="Calibri" w:hAnsi="Calibri" w:eastAsia="Calibri" w:cs="Calibri" w:asciiTheme="minorAscii" w:hAnsiTheme="minorAscii" w:cstheme="minorAscii"/>
          <w:b w:val="1"/>
          <w:bCs w:val="1"/>
          <w:color w:val="000000" w:themeColor="text1"/>
          <w:sz w:val="24"/>
          <w:szCs w:val="24"/>
        </w:rPr>
      </w:pPr>
      <w:r w:rsidRPr="4462CD1E" w:rsidR="003B38AF">
        <w:rPr>
          <w:rFonts w:ascii="Calibri" w:hAnsi="Calibri" w:eastAsia="Calibri" w:cs="Calibri" w:asciiTheme="minorAscii" w:hAnsiTheme="minorAscii" w:cstheme="minorAscii"/>
          <w:b w:val="1"/>
          <w:bCs w:val="1"/>
          <w:color w:val="000000" w:themeColor="text1" w:themeTint="FF" w:themeShade="FF"/>
          <w:sz w:val="24"/>
          <w:szCs w:val="24"/>
        </w:rPr>
        <w:t>The CoC holds the annual meeting in September</w:t>
      </w:r>
    </w:p>
    <w:p w:rsidR="372D177C" w:rsidP="4462CD1E" w:rsidRDefault="372D177C" w14:paraId="5FCD418E" w14:textId="16B8C617">
      <w:pPr>
        <w:pStyle w:val="BodyFirstpage"/>
        <w:numPr>
          <w:ilvl w:val="1"/>
          <w:numId w:val="18"/>
        </w:numPr>
        <w:rPr>
          <w:b w:val="1"/>
          <w:bCs w:val="1"/>
          <w:color w:val="000000" w:themeColor="text1" w:themeTint="FF" w:themeShade="FF"/>
          <w:sz w:val="24"/>
          <w:szCs w:val="24"/>
        </w:rPr>
      </w:pPr>
      <w:r w:rsidRPr="4462CD1E" w:rsidR="372D177C">
        <w:rPr>
          <w:rFonts w:ascii="Calibri" w:hAnsi="Calibri" w:eastAsia="Calibri" w:cs="Calibri" w:asciiTheme="minorAscii" w:hAnsiTheme="minorAscii" w:cstheme="minorAscii"/>
          <w:b w:val="0"/>
          <w:bCs w:val="0"/>
          <w:color w:val="000000" w:themeColor="text1" w:themeTint="FF" w:themeShade="FF"/>
          <w:sz w:val="24"/>
          <w:szCs w:val="24"/>
        </w:rPr>
        <w:t>Virtual?/</w:t>
      </w:r>
      <w:r w:rsidRPr="4462CD1E" w:rsidR="372D177C">
        <w:rPr>
          <w:rFonts w:ascii="Calibri" w:hAnsi="Calibri" w:eastAsia="Calibri" w:cs="Calibri" w:asciiTheme="minorAscii" w:hAnsiTheme="minorAscii" w:cstheme="minorAscii"/>
          <w:b w:val="0"/>
          <w:bCs w:val="0"/>
          <w:color w:val="000000" w:themeColor="text1" w:themeTint="FF" w:themeShade="FF"/>
          <w:sz w:val="24"/>
          <w:szCs w:val="24"/>
        </w:rPr>
        <w:t>In person?</w:t>
      </w:r>
    </w:p>
    <w:p w:rsidR="372D177C" w:rsidP="4462CD1E" w:rsidRDefault="372D177C" w14:paraId="26B5FDF7" w14:textId="1EF82EC8">
      <w:pPr>
        <w:pStyle w:val="BodyFirstpage"/>
        <w:numPr>
          <w:ilvl w:val="2"/>
          <w:numId w:val="18"/>
        </w:numPr>
        <w:rPr>
          <w:b w:val="1"/>
          <w:bCs w:val="1"/>
          <w:color w:val="000000" w:themeColor="text1" w:themeTint="FF" w:themeShade="FF"/>
          <w:sz w:val="24"/>
          <w:szCs w:val="24"/>
        </w:rPr>
      </w:pPr>
      <w:r w:rsidRPr="4462CD1E" w:rsidR="372D177C">
        <w:rPr>
          <w:rFonts w:ascii="Times New Roman" w:hAnsi="Times New Roman" w:eastAsia="Arial Unicode MS" w:cs="Arial Unicode MS"/>
          <w:b w:val="0"/>
          <w:bCs w:val="0"/>
          <w:color w:val="000000" w:themeColor="text1" w:themeTint="FF" w:themeShade="FF"/>
          <w:sz w:val="24"/>
          <w:szCs w:val="24"/>
        </w:rPr>
        <w:t xml:space="preserve">Dave: would </w:t>
      </w:r>
      <w:r w:rsidRPr="4462CD1E" w:rsidR="69B2ED2C">
        <w:rPr>
          <w:rFonts w:ascii="Times New Roman" w:hAnsi="Times New Roman" w:eastAsia="Arial Unicode MS" w:cs="Arial Unicode MS"/>
          <w:b w:val="0"/>
          <w:bCs w:val="0"/>
          <w:color w:val="000000" w:themeColor="text1" w:themeTint="FF" w:themeShade="FF"/>
          <w:sz w:val="24"/>
          <w:szCs w:val="24"/>
        </w:rPr>
        <w:t>we be able to do some kind of Hybrid</w:t>
      </w:r>
    </w:p>
    <w:p w:rsidR="372D177C" w:rsidP="4462CD1E" w:rsidRDefault="372D177C" w14:paraId="61CC2E7A" w14:textId="7EDA469B">
      <w:pPr>
        <w:pStyle w:val="BodyFirstpage"/>
        <w:numPr>
          <w:ilvl w:val="2"/>
          <w:numId w:val="18"/>
        </w:numPr>
        <w:rPr>
          <w:b w:val="1"/>
          <w:bCs w:val="1"/>
          <w:color w:val="000000" w:themeColor="text1" w:themeTint="FF" w:themeShade="FF"/>
          <w:sz w:val="24"/>
          <w:szCs w:val="24"/>
        </w:rPr>
      </w:pPr>
      <w:r w:rsidRPr="4462CD1E" w:rsidR="372D177C">
        <w:rPr>
          <w:rFonts w:ascii="Times New Roman" w:hAnsi="Times New Roman" w:eastAsia="Arial Unicode MS" w:cs="Arial Unicode MS"/>
          <w:b w:val="0"/>
          <w:bCs w:val="0"/>
          <w:color w:val="000000" w:themeColor="text1" w:themeTint="FF" w:themeShade="FF"/>
          <w:sz w:val="24"/>
          <w:szCs w:val="24"/>
        </w:rPr>
        <w:t>MJ: the town is thinking about this, may be able to hold a meeting like this at the John Zon</w:t>
      </w:r>
    </w:p>
    <w:p w:rsidR="372D177C" w:rsidP="4462CD1E" w:rsidRDefault="372D177C" w14:paraId="4E6AF289" w14:textId="195BB007">
      <w:pPr>
        <w:pStyle w:val="BodyFirstpage"/>
        <w:numPr>
          <w:ilvl w:val="2"/>
          <w:numId w:val="18"/>
        </w:numPr>
        <w:rPr>
          <w:b w:val="1"/>
          <w:bCs w:val="1"/>
          <w:color w:val="000000" w:themeColor="text1" w:themeTint="FF" w:themeShade="FF"/>
          <w:sz w:val="24"/>
          <w:szCs w:val="24"/>
        </w:rPr>
      </w:pPr>
      <w:r w:rsidRPr="4462CD1E" w:rsidR="372D177C">
        <w:rPr>
          <w:rFonts w:ascii="Times New Roman" w:hAnsi="Times New Roman" w:eastAsia="Arial Unicode MS" w:cs="Arial Unicode MS"/>
          <w:b w:val="0"/>
          <w:bCs w:val="0"/>
          <w:color w:val="000000" w:themeColor="text1" w:themeTint="FF" w:themeShade="FF"/>
          <w:sz w:val="24"/>
          <w:szCs w:val="24"/>
        </w:rPr>
        <w:t xml:space="preserve">Phil: consider virtual, and maybe allow groups remoting in with smaller as in person. </w:t>
      </w:r>
    </w:p>
    <w:p w:rsidR="005D3BE0" w:rsidP="4462CD1E" w:rsidRDefault="005D3BE0" w14:paraId="3785E28B" w14:textId="16A3418A">
      <w:pPr>
        <w:pStyle w:val="BodyFirstpage"/>
        <w:numPr>
          <w:ilvl w:val="1"/>
          <w:numId w:val="18"/>
        </w:numPr>
        <w:rPr>
          <w:rFonts w:ascii="Calibri" w:hAnsi="Calibri" w:eastAsia="Calibri" w:cs="Calibri" w:asciiTheme="minorAscii" w:hAnsiTheme="minorAscii" w:cstheme="minorAscii"/>
          <w:b w:val="1"/>
          <w:bCs w:val="1"/>
          <w:color w:val="000000" w:themeColor="text1" w:themeTint="FF" w:themeShade="FF"/>
          <w:sz w:val="24"/>
          <w:szCs w:val="24"/>
        </w:rPr>
      </w:pPr>
      <w:r w:rsidRPr="4462CD1E" w:rsidR="005D3BE0">
        <w:rPr>
          <w:rFonts w:ascii="Calibri" w:hAnsi="Calibri" w:eastAsia="Calibri" w:cs="Calibri" w:asciiTheme="minorAscii" w:hAnsiTheme="minorAscii" w:cstheme="minorAscii"/>
          <w:b w:val="0"/>
          <w:bCs w:val="0"/>
          <w:color w:val="000000" w:themeColor="text1" w:themeTint="FF" w:themeShade="FF"/>
          <w:sz w:val="24"/>
          <w:szCs w:val="24"/>
        </w:rPr>
        <w:t>Dates recommended?</w:t>
      </w:r>
    </w:p>
    <w:p w:rsidR="3A594621" w:rsidP="4462CD1E" w:rsidRDefault="3A594621" w14:paraId="4DFECB8E" w14:textId="5C48A9FE">
      <w:pPr>
        <w:pStyle w:val="BodyFirstpage"/>
        <w:numPr>
          <w:ilvl w:val="2"/>
          <w:numId w:val="18"/>
        </w:numPr>
        <w:rPr>
          <w:b w:val="1"/>
          <w:bCs w:val="1"/>
          <w:color w:val="000000" w:themeColor="text1" w:themeTint="FF" w:themeShade="FF"/>
          <w:sz w:val="24"/>
          <w:szCs w:val="24"/>
        </w:rPr>
      </w:pPr>
      <w:r w:rsidRPr="4462CD1E" w:rsidR="3A594621">
        <w:rPr>
          <w:rFonts w:ascii="Times New Roman" w:hAnsi="Times New Roman" w:eastAsia="Arial Unicode MS" w:cs="Arial Unicode MS"/>
          <w:b w:val="0"/>
          <w:bCs w:val="0"/>
          <w:color w:val="000000" w:themeColor="text1" w:themeTint="FF" w:themeShade="FF"/>
          <w:sz w:val="24"/>
          <w:szCs w:val="24"/>
        </w:rPr>
        <w:t>Pamela:  consider Jewish Holidays in that timeframe.</w:t>
      </w:r>
    </w:p>
    <w:p w:rsidR="67C5C736" w:rsidP="4462CD1E" w:rsidRDefault="67C5C736" w14:paraId="25E233F6" w14:textId="10044F2C">
      <w:pPr>
        <w:pStyle w:val="BodyFirstpage"/>
        <w:numPr>
          <w:ilvl w:val="2"/>
          <w:numId w:val="18"/>
        </w:numPr>
        <w:rPr>
          <w:b w:val="1"/>
          <w:bCs w:val="1"/>
          <w:color w:val="000000" w:themeColor="text1" w:themeTint="FF" w:themeShade="FF"/>
          <w:sz w:val="24"/>
          <w:szCs w:val="24"/>
        </w:rPr>
      </w:pPr>
      <w:r w:rsidRPr="4462CD1E" w:rsidR="67C5C736">
        <w:rPr>
          <w:rFonts w:ascii="Times New Roman" w:hAnsi="Times New Roman" w:eastAsia="Arial Unicode MS" w:cs="Arial Unicode MS"/>
          <w:b w:val="0"/>
          <w:bCs w:val="0"/>
          <w:color w:val="000000" w:themeColor="text1" w:themeTint="FF" w:themeShade="FF"/>
          <w:sz w:val="24"/>
          <w:szCs w:val="24"/>
        </w:rPr>
        <w:t>Jane: Rosh Hashanah through Yom Kippur is Sept 6-16th</w:t>
      </w:r>
    </w:p>
    <w:p w:rsidR="4462CD1E" w:rsidP="4462CD1E" w:rsidRDefault="4462CD1E" w14:paraId="4DEE77B0" w14:textId="7306CB23">
      <w:pPr>
        <w:pStyle w:val="BodyFirstpage"/>
        <w:numPr>
          <w:ilvl w:val="2"/>
          <w:numId w:val="18"/>
        </w:numPr>
        <w:rPr>
          <w:b w:val="1"/>
          <w:bCs w:val="1"/>
          <w:color w:val="000000" w:themeColor="text1" w:themeTint="FF" w:themeShade="FF"/>
          <w:sz w:val="24"/>
          <w:szCs w:val="24"/>
        </w:rPr>
      </w:pPr>
    </w:p>
    <w:p w:rsidR="003B38AF" w:rsidP="4462CD1E" w:rsidRDefault="003B38AF" w14:paraId="0A540D4C" w14:textId="28286118">
      <w:pPr>
        <w:pStyle w:val="BodyFirstpage"/>
        <w:numPr>
          <w:ilvl w:val="1"/>
          <w:numId w:val="18"/>
        </w:numPr>
        <w:rPr>
          <w:rFonts w:ascii="Calibri" w:hAnsi="Calibri" w:eastAsia="Calibri" w:cs="Calibri" w:asciiTheme="minorAscii" w:hAnsiTheme="minorAscii" w:cstheme="minorAscii"/>
          <w:b w:val="1"/>
          <w:bCs w:val="1"/>
          <w:color w:val="000000" w:themeColor="text1"/>
          <w:sz w:val="24"/>
          <w:szCs w:val="24"/>
        </w:rPr>
      </w:pPr>
      <w:r w:rsidRPr="4462CD1E" w:rsidR="003B38AF">
        <w:rPr>
          <w:rFonts w:ascii="Calibri" w:hAnsi="Calibri" w:eastAsia="Calibri" w:cs="Calibri" w:asciiTheme="minorAscii" w:hAnsiTheme="minorAscii" w:cstheme="minorAscii"/>
          <w:b w:val="0"/>
          <w:bCs w:val="0"/>
          <w:color w:val="000000" w:themeColor="text1" w:themeTint="FF" w:themeShade="FF"/>
          <w:sz w:val="24"/>
          <w:szCs w:val="24"/>
        </w:rPr>
        <w:t xml:space="preserve">Board </w:t>
      </w:r>
      <w:r w:rsidRPr="4462CD1E" w:rsidR="37A31084">
        <w:rPr>
          <w:rFonts w:ascii="Calibri" w:hAnsi="Calibri" w:eastAsia="Calibri" w:cs="Calibri" w:asciiTheme="minorAscii" w:hAnsiTheme="minorAscii" w:cstheme="minorAscii"/>
          <w:b w:val="0"/>
          <w:bCs w:val="0"/>
          <w:color w:val="000000" w:themeColor="text1" w:themeTint="FF" w:themeShade="FF"/>
          <w:sz w:val="24"/>
          <w:szCs w:val="24"/>
        </w:rPr>
        <w:t xml:space="preserve">topic </w:t>
      </w:r>
      <w:r w:rsidRPr="4462CD1E" w:rsidR="003B38AF">
        <w:rPr>
          <w:rFonts w:ascii="Calibri" w:hAnsi="Calibri" w:eastAsia="Calibri" w:cs="Calibri" w:asciiTheme="minorAscii" w:hAnsiTheme="minorAscii" w:cstheme="minorAscii"/>
          <w:b w:val="0"/>
          <w:bCs w:val="0"/>
          <w:color w:val="000000" w:themeColor="text1" w:themeTint="FF" w:themeShade="FF"/>
          <w:sz w:val="24"/>
          <w:szCs w:val="24"/>
        </w:rPr>
        <w:t>suggestions</w:t>
      </w:r>
    </w:p>
    <w:p w:rsidR="27171828" w:rsidP="4462CD1E" w:rsidRDefault="27171828" w14:paraId="3B11403C" w14:textId="46BDFC0F">
      <w:pPr>
        <w:pStyle w:val="BodyFirstpage"/>
        <w:numPr>
          <w:ilvl w:val="2"/>
          <w:numId w:val="18"/>
        </w:numPr>
        <w:rPr>
          <w:b w:val="1"/>
          <w:bCs w:val="1"/>
          <w:color w:val="000000" w:themeColor="text1" w:themeTint="FF" w:themeShade="FF"/>
          <w:sz w:val="24"/>
          <w:szCs w:val="24"/>
        </w:rPr>
      </w:pPr>
      <w:r w:rsidRPr="4462CD1E" w:rsidR="27171828">
        <w:rPr>
          <w:rFonts w:ascii="Times New Roman" w:hAnsi="Times New Roman" w:eastAsia="Arial Unicode MS" w:cs="Arial Unicode MS"/>
          <w:b w:val="0"/>
          <w:bCs w:val="0"/>
          <w:color w:val="000000" w:themeColor="text1" w:themeTint="FF" w:themeShade="FF"/>
          <w:sz w:val="24"/>
          <w:szCs w:val="24"/>
        </w:rPr>
        <w:t>Pamela: discussion of Federal and State resources</w:t>
      </w:r>
    </w:p>
    <w:p w:rsidR="3ACF3F29" w:rsidP="4462CD1E" w:rsidRDefault="3ACF3F29" w14:paraId="10B97628" w14:textId="42856D91">
      <w:pPr>
        <w:pStyle w:val="BodyFirstpage"/>
        <w:numPr>
          <w:ilvl w:val="2"/>
          <w:numId w:val="18"/>
        </w:numPr>
        <w:rPr>
          <w:b w:val="1"/>
          <w:bCs w:val="1"/>
          <w:color w:val="000000" w:themeColor="text1" w:themeTint="FF" w:themeShade="FF"/>
          <w:sz w:val="24"/>
          <w:szCs w:val="24"/>
        </w:rPr>
      </w:pPr>
      <w:r w:rsidRPr="4462CD1E" w:rsidR="3ACF3F29">
        <w:rPr>
          <w:rFonts w:ascii="Times New Roman" w:hAnsi="Times New Roman" w:eastAsia="Arial Unicode MS" w:cs="Arial Unicode MS"/>
          <w:b w:val="0"/>
          <w:bCs w:val="0"/>
          <w:color w:val="000000" w:themeColor="text1" w:themeTint="FF" w:themeShade="FF"/>
          <w:sz w:val="24"/>
          <w:szCs w:val="24"/>
        </w:rPr>
        <w:t xml:space="preserve">Kathy – instead of reports and presenting – could we talk about the projects, stories about what has been good and difficult. </w:t>
      </w:r>
    </w:p>
    <w:p w:rsidR="4D7ED033" w:rsidP="4462CD1E" w:rsidRDefault="4D7ED033" w14:paraId="42F726E8" w14:textId="2BFE8926">
      <w:pPr>
        <w:pStyle w:val="BodyFirstpage"/>
        <w:numPr>
          <w:ilvl w:val="2"/>
          <w:numId w:val="18"/>
        </w:numPr>
        <w:rPr>
          <w:b w:val="1"/>
          <w:bCs w:val="1"/>
          <w:color w:val="000000" w:themeColor="text1" w:themeTint="FF" w:themeShade="FF"/>
          <w:sz w:val="24"/>
          <w:szCs w:val="24"/>
        </w:rPr>
      </w:pPr>
      <w:r w:rsidRPr="4462CD1E" w:rsidR="4D7ED033">
        <w:rPr>
          <w:rFonts w:ascii="Times New Roman" w:hAnsi="Times New Roman" w:eastAsia="Arial Unicode MS" w:cs="Arial Unicode MS"/>
          <w:b w:val="0"/>
          <w:bCs w:val="0"/>
          <w:color w:val="000000" w:themeColor="text1" w:themeTint="FF" w:themeShade="FF"/>
          <w:sz w:val="24"/>
          <w:szCs w:val="24"/>
        </w:rPr>
        <w:t>to the extent racial equity is forever central, continuing to carve out meaningful time to focus on that - figuring out what that means over the coming months - would be a good use of time.</w:t>
      </w:r>
    </w:p>
    <w:p w:rsidR="4D7ED033" w:rsidP="4462CD1E" w:rsidRDefault="4D7ED033" w14:paraId="64B3225C" w14:textId="28203772">
      <w:pPr>
        <w:pStyle w:val="BodyFirstpage"/>
        <w:numPr>
          <w:ilvl w:val="2"/>
          <w:numId w:val="18"/>
        </w:numPr>
        <w:rPr>
          <w:b w:val="1"/>
          <w:bCs w:val="1"/>
          <w:color w:val="000000" w:themeColor="text1" w:themeTint="FF" w:themeShade="FF"/>
          <w:sz w:val="24"/>
          <w:szCs w:val="24"/>
        </w:rPr>
      </w:pPr>
      <w:r w:rsidRPr="4462CD1E" w:rsidR="4D7ED033">
        <w:rPr>
          <w:rFonts w:ascii="Times New Roman" w:hAnsi="Times New Roman" w:eastAsia="Arial Unicode MS" w:cs="Arial Unicode MS"/>
          <w:b w:val="0"/>
          <w:bCs w:val="0"/>
          <w:color w:val="000000" w:themeColor="text1" w:themeTint="FF" w:themeShade="FF"/>
          <w:sz w:val="24"/>
          <w:szCs w:val="24"/>
        </w:rPr>
        <w:t>Betsy – panel discussion with landlords and tenants</w:t>
      </w:r>
    </w:p>
    <w:p w:rsidR="4D7ED033" w:rsidP="4462CD1E" w:rsidRDefault="4D7ED033" w14:paraId="65AB02CB" w14:textId="248E0B5B">
      <w:pPr>
        <w:pStyle w:val="BodyFirstpage"/>
        <w:numPr>
          <w:ilvl w:val="2"/>
          <w:numId w:val="18"/>
        </w:numPr>
        <w:rPr>
          <w:b w:val="1"/>
          <w:bCs w:val="1"/>
          <w:color w:val="000000" w:themeColor="text1" w:themeTint="FF" w:themeShade="FF"/>
          <w:sz w:val="24"/>
          <w:szCs w:val="24"/>
        </w:rPr>
      </w:pPr>
      <w:r w:rsidRPr="4462CD1E" w:rsidR="4D7ED033">
        <w:rPr>
          <w:rFonts w:ascii="Times New Roman" w:hAnsi="Times New Roman" w:eastAsia="Arial Unicode MS" w:cs="Arial Unicode MS"/>
          <w:b w:val="0"/>
          <w:bCs w:val="0"/>
          <w:color w:val="000000" w:themeColor="text1" w:themeTint="FF" w:themeShade="FF"/>
          <w:sz w:val="24"/>
          <w:szCs w:val="24"/>
        </w:rPr>
        <w:t xml:space="preserve">Brooke - </w:t>
      </w:r>
      <w:r w:rsidRPr="4462CD1E" w:rsidR="4D7ED033">
        <w:rPr>
          <w:rFonts w:ascii="Times New Roman" w:hAnsi="Times New Roman" w:eastAsia="Arial Unicode MS" w:cs="Arial Unicode MS"/>
          <w:b w:val="0"/>
          <w:bCs w:val="0"/>
          <w:color w:val="000000" w:themeColor="text1" w:themeTint="FF" w:themeShade="FF"/>
          <w:sz w:val="24"/>
          <w:szCs w:val="24"/>
        </w:rPr>
        <w:t xml:space="preserve">And framed within the context of what have we learned from the pandemic and what new resources are coming into the community as a result... </w:t>
      </w:r>
      <w:proofErr w:type="gramStart"/>
      <w:r w:rsidRPr="4462CD1E" w:rsidR="4D7ED033">
        <w:rPr>
          <w:rFonts w:ascii="Times New Roman" w:hAnsi="Times New Roman" w:eastAsia="Arial Unicode MS" w:cs="Arial Unicode MS"/>
          <w:b w:val="0"/>
          <w:bCs w:val="0"/>
          <w:color w:val="000000" w:themeColor="text1" w:themeTint="FF" w:themeShade="FF"/>
          <w:sz w:val="24"/>
          <w:szCs w:val="24"/>
        </w:rPr>
        <w:t>an dhow</w:t>
      </w:r>
      <w:proofErr w:type="gramEnd"/>
      <w:r w:rsidRPr="4462CD1E" w:rsidR="4D7ED033">
        <w:rPr>
          <w:rFonts w:ascii="Times New Roman" w:hAnsi="Times New Roman" w:eastAsia="Arial Unicode MS" w:cs="Arial Unicode MS"/>
          <w:b w:val="0"/>
          <w:bCs w:val="0"/>
          <w:color w:val="000000" w:themeColor="text1" w:themeTint="FF" w:themeShade="FF"/>
          <w:sz w:val="24"/>
          <w:szCs w:val="24"/>
        </w:rPr>
        <w:t xml:space="preserve"> we can come together to maximize resources and connect</w:t>
      </w:r>
    </w:p>
    <w:p w:rsidR="4D7ED033" w:rsidP="4462CD1E" w:rsidRDefault="4D7ED033" w14:paraId="1769E7B3" w14:textId="0CE47463">
      <w:pPr>
        <w:pStyle w:val="BodyFirstpage"/>
        <w:numPr>
          <w:ilvl w:val="2"/>
          <w:numId w:val="18"/>
        </w:numPr>
        <w:rPr>
          <w:b w:val="1"/>
          <w:bCs w:val="1"/>
          <w:color w:val="000000" w:themeColor="text1" w:themeTint="FF" w:themeShade="FF"/>
          <w:sz w:val="24"/>
          <w:szCs w:val="24"/>
        </w:rPr>
      </w:pPr>
      <w:r w:rsidRPr="4462CD1E" w:rsidR="4D7ED033">
        <w:rPr>
          <w:rFonts w:ascii="Times New Roman" w:hAnsi="Times New Roman" w:eastAsia="Arial Unicode MS" w:cs="Arial Unicode MS"/>
          <w:b w:val="0"/>
          <w:bCs w:val="0"/>
          <w:color w:val="000000" w:themeColor="text1" w:themeTint="FF" w:themeShade="FF"/>
          <w:sz w:val="24"/>
          <w:szCs w:val="24"/>
        </w:rPr>
        <w:t xml:space="preserve">Phil: 2nd the Brooke and </w:t>
      </w:r>
      <w:proofErr w:type="gramStart"/>
      <w:r w:rsidRPr="4462CD1E" w:rsidR="4D7ED033">
        <w:rPr>
          <w:rFonts w:ascii="Times New Roman" w:hAnsi="Times New Roman" w:eastAsia="Arial Unicode MS" w:cs="Arial Unicode MS"/>
          <w:b w:val="0"/>
          <w:bCs w:val="0"/>
          <w:color w:val="000000" w:themeColor="text1" w:themeTint="FF" w:themeShade="FF"/>
          <w:sz w:val="24"/>
          <w:szCs w:val="24"/>
        </w:rPr>
        <w:t>Pamela</w:t>
      </w:r>
      <w:proofErr w:type="gramEnd"/>
      <w:r w:rsidRPr="4462CD1E" w:rsidR="4D7ED033">
        <w:rPr>
          <w:rFonts w:ascii="Times New Roman" w:hAnsi="Times New Roman" w:eastAsia="Arial Unicode MS" w:cs="Arial Unicode MS"/>
          <w:b w:val="0"/>
          <w:bCs w:val="0"/>
          <w:color w:val="000000" w:themeColor="text1" w:themeTint="FF" w:themeShade="FF"/>
          <w:sz w:val="24"/>
          <w:szCs w:val="24"/>
        </w:rPr>
        <w:t xml:space="preserve"> combo idea</w:t>
      </w:r>
    </w:p>
    <w:p w:rsidR="4462CD1E" w:rsidP="4462CD1E" w:rsidRDefault="4462CD1E" w14:paraId="1E275F95" w14:textId="51F3FB65">
      <w:pPr>
        <w:pStyle w:val="BodyFirstpage"/>
        <w:ind w:left="1440"/>
        <w:rPr>
          <w:rFonts w:ascii="Times New Roman" w:hAnsi="Times New Roman" w:eastAsia="Arial Unicode MS" w:cs="Arial Unicode MS"/>
          <w:b w:val="0"/>
          <w:bCs w:val="0"/>
          <w:color w:val="000000" w:themeColor="text1" w:themeTint="FF" w:themeShade="FF"/>
          <w:sz w:val="24"/>
          <w:szCs w:val="24"/>
        </w:rPr>
      </w:pPr>
    </w:p>
    <w:p w:rsidR="1A2FEADC" w:rsidP="4462CD1E" w:rsidRDefault="1A2FEADC" w14:paraId="446502BA" w14:textId="026EC4C2">
      <w:pPr>
        <w:pStyle w:val="BodyFirstpage"/>
        <w:numPr>
          <w:ilvl w:val="1"/>
          <w:numId w:val="18"/>
        </w:numPr>
        <w:rPr>
          <w:b w:val="1"/>
          <w:bCs w:val="1"/>
          <w:color w:val="000000" w:themeColor="text1" w:themeTint="FF" w:themeShade="FF"/>
          <w:sz w:val="24"/>
          <w:szCs w:val="24"/>
        </w:rPr>
      </w:pPr>
      <w:r w:rsidRPr="4462CD1E" w:rsidR="1A2FEADC">
        <w:rPr>
          <w:rFonts w:ascii="Times New Roman" w:hAnsi="Times New Roman" w:eastAsia="Arial Unicode MS" w:cs="Arial Unicode MS"/>
          <w:b w:val="0"/>
          <w:bCs w:val="0"/>
          <w:color w:val="000000" w:themeColor="text1" w:themeTint="FF" w:themeShade="FF"/>
          <w:sz w:val="24"/>
          <w:szCs w:val="24"/>
        </w:rPr>
        <w:t>: Betsy: if it is zoom, we cannot do all day</w:t>
      </w:r>
    </w:p>
    <w:p w:rsidR="005814A5" w:rsidP="4462CD1E" w:rsidRDefault="005814A5" w14:paraId="23AC0226" w14:textId="6BA69961">
      <w:pPr>
        <w:pStyle w:val="BodyFirstpage"/>
        <w:ind w:left="0"/>
        <w:rPr>
          <w:rFonts w:ascii="Times New Roman" w:hAnsi="Times New Roman" w:eastAsia="Arial Unicode MS" w:cs="Arial Unicode MS"/>
          <w:b w:val="1"/>
          <w:bCs w:val="1"/>
          <w:color w:val="000000" w:themeColor="text1"/>
          <w:sz w:val="24"/>
          <w:szCs w:val="24"/>
        </w:rPr>
      </w:pPr>
    </w:p>
    <w:p w:rsidR="005814A5" w:rsidP="4462CD1E" w:rsidRDefault="005814A5" w14:paraId="2DD52A95" w14:textId="67BE8070">
      <w:pPr>
        <w:pStyle w:val="BodyFirstpage"/>
        <w:ind w:left="0"/>
        <w:rPr>
          <w:rFonts w:ascii="Calibri" w:hAnsi="Calibri" w:eastAsia="Calibri" w:cs="Calibri" w:asciiTheme="minorAscii" w:hAnsiTheme="minorAscii" w:cstheme="minorAscii"/>
          <w:b w:val="1"/>
          <w:bCs w:val="1"/>
          <w:color w:val="000000" w:themeColor="text1"/>
          <w:sz w:val="24"/>
          <w:szCs w:val="24"/>
        </w:rPr>
      </w:pPr>
      <w:r w:rsidRPr="4462CD1E" w:rsidR="005814A5">
        <w:rPr>
          <w:rFonts w:ascii="Calibri" w:hAnsi="Calibri" w:eastAsia="Calibri" w:cs="Calibri" w:asciiTheme="minorAscii" w:hAnsiTheme="minorAscii" w:cstheme="minorAscii"/>
          <w:color w:val="000000" w:themeColor="text1" w:themeTint="FF" w:themeShade="FF"/>
          <w:sz w:val="24"/>
          <w:szCs w:val="24"/>
        </w:rPr>
        <w:t xml:space="preserve">Brooke </w:t>
      </w:r>
      <w:r w:rsidRPr="4462CD1E" w:rsidR="00D1119E">
        <w:rPr>
          <w:rFonts w:ascii="Calibri" w:hAnsi="Calibri" w:eastAsia="Calibri" w:cs="Calibri" w:asciiTheme="minorAscii" w:hAnsiTheme="minorAscii" w:cstheme="minorAscii"/>
          <w:b w:val="1"/>
          <w:bCs w:val="1"/>
          <w:color w:val="000000" w:themeColor="text1" w:themeTint="FF" w:themeShade="FF"/>
          <w:sz w:val="24"/>
          <w:szCs w:val="24"/>
        </w:rPr>
        <w:t>-</w:t>
      </w:r>
      <w:r w:rsidRPr="4462CD1E" w:rsidR="005814A5">
        <w:rPr>
          <w:rFonts w:ascii="Calibri" w:hAnsi="Calibri" w:eastAsia="Calibri" w:cs="Calibri" w:asciiTheme="minorAscii" w:hAnsiTheme="minorAscii" w:cstheme="minorAscii"/>
          <w:b w:val="1"/>
          <w:bCs w:val="1"/>
          <w:color w:val="000000" w:themeColor="text1" w:themeTint="FF" w:themeShade="FF"/>
          <w:sz w:val="24"/>
          <w:szCs w:val="24"/>
        </w:rPr>
        <w:t xml:space="preserve"> Landlord engagement</w:t>
      </w:r>
    </w:p>
    <w:p w:rsidR="1FB80821" w:rsidP="4462CD1E" w:rsidRDefault="1FB80821" w14:paraId="1AD4CE94" w14:textId="3BF218F1">
      <w:pPr>
        <w:pStyle w:val="BodyFirstpage"/>
        <w:numPr>
          <w:ilvl w:val="0"/>
          <w:numId w:val="32"/>
        </w:numPr>
        <w:rPr>
          <w:rFonts w:ascii="Symbol" w:hAnsi="Symbol" w:eastAsia="Symbol" w:cs="Symbol" w:asciiTheme="minorAscii" w:hAnsiTheme="minorAscii" w:eastAsiaTheme="minorAscii" w:cstheme="minorAscii"/>
          <w:b w:val="1"/>
          <w:bCs w:val="1"/>
          <w:color w:val="000000" w:themeColor="text1" w:themeTint="FF" w:themeShade="FF"/>
          <w:sz w:val="24"/>
          <w:szCs w:val="24"/>
        </w:rPr>
      </w:pPr>
      <w:r w:rsidRPr="4462CD1E" w:rsidR="1FB80821">
        <w:rPr>
          <w:rFonts w:ascii="Times New Roman" w:hAnsi="Times New Roman" w:eastAsia="Arial Unicode MS" w:cs="Arial Unicode MS"/>
          <w:b w:val="0"/>
          <w:bCs w:val="0"/>
          <w:color w:val="000000" w:themeColor="text1" w:themeTint="FF" w:themeShade="FF"/>
          <w:sz w:val="24"/>
          <w:szCs w:val="24"/>
        </w:rPr>
        <w:t xml:space="preserve">MJ – are we tying into the housing navigator software through CHAPA? </w:t>
      </w:r>
      <w:r w:rsidRPr="4462CD1E" w:rsidR="42A5F9BF">
        <w:rPr>
          <w:rFonts w:ascii="Times New Roman" w:hAnsi="Times New Roman" w:eastAsia="Arial Unicode MS" w:cs="Arial Unicode MS"/>
          <w:b w:val="0"/>
          <w:bCs w:val="0"/>
          <w:color w:val="000000" w:themeColor="text1" w:themeTint="FF" w:themeShade="FF"/>
          <w:sz w:val="24"/>
          <w:szCs w:val="24"/>
        </w:rPr>
        <w:t>housingnavigatorma.org</w:t>
      </w:r>
    </w:p>
    <w:p w:rsidR="1FB80821" w:rsidP="4462CD1E" w:rsidRDefault="1FB80821" w14:paraId="18F1CC67" w14:textId="03666655">
      <w:pPr>
        <w:pStyle w:val="BodyFirstpage"/>
        <w:numPr>
          <w:ilvl w:val="1"/>
          <w:numId w:val="32"/>
        </w:numPr>
        <w:rPr>
          <w:b w:val="1"/>
          <w:bCs w:val="1"/>
          <w:color w:val="000000" w:themeColor="text1" w:themeTint="FF" w:themeShade="FF"/>
          <w:sz w:val="24"/>
          <w:szCs w:val="24"/>
        </w:rPr>
      </w:pPr>
      <w:r w:rsidRPr="4462CD1E" w:rsidR="1FB80821">
        <w:rPr>
          <w:rFonts w:ascii="Times New Roman" w:hAnsi="Times New Roman" w:eastAsia="Arial Unicode MS" w:cs="Arial Unicode MS"/>
          <w:b w:val="0"/>
          <w:bCs w:val="0"/>
          <w:color w:val="000000" w:themeColor="text1" w:themeTint="FF" w:themeShade="FF"/>
          <w:sz w:val="24"/>
          <w:szCs w:val="24"/>
        </w:rPr>
        <w:t xml:space="preserve">Keleigh – Shaundell did look into this </w:t>
      </w:r>
    </w:p>
    <w:p w:rsidR="1FB80821" w:rsidP="4462CD1E" w:rsidRDefault="1FB80821" w14:paraId="42F947D7" w14:textId="7FCD71C0">
      <w:pPr>
        <w:pStyle w:val="BodyFirstpage"/>
        <w:numPr>
          <w:ilvl w:val="0"/>
          <w:numId w:val="32"/>
        </w:numPr>
        <w:rPr>
          <w:b w:val="1"/>
          <w:bCs w:val="1"/>
          <w:color w:val="000000" w:themeColor="text1" w:themeTint="FF" w:themeShade="FF"/>
          <w:sz w:val="24"/>
          <w:szCs w:val="24"/>
        </w:rPr>
      </w:pPr>
      <w:r w:rsidRPr="4462CD1E" w:rsidR="1FB80821">
        <w:rPr>
          <w:rFonts w:ascii="Times New Roman" w:hAnsi="Times New Roman" w:eastAsia="Arial Unicode MS" w:cs="Arial Unicode MS"/>
          <w:b w:val="0"/>
          <w:bCs w:val="0"/>
          <w:color w:val="000000" w:themeColor="text1" w:themeTint="FF" w:themeShade="FF"/>
          <w:sz w:val="24"/>
          <w:szCs w:val="24"/>
        </w:rPr>
        <w:t xml:space="preserve">Brad – use captive audiences, mass mailings are not the most effective form of engagement, forums like what </w:t>
      </w:r>
      <w:proofErr w:type="spellStart"/>
      <w:r w:rsidRPr="4462CD1E" w:rsidR="1FB80821">
        <w:rPr>
          <w:rFonts w:ascii="Times New Roman" w:hAnsi="Times New Roman" w:eastAsia="Arial Unicode MS" w:cs="Arial Unicode MS"/>
          <w:b w:val="0"/>
          <w:bCs w:val="0"/>
          <w:color w:val="000000" w:themeColor="text1" w:themeTint="FF" w:themeShade="FF"/>
          <w:sz w:val="24"/>
          <w:szCs w:val="24"/>
        </w:rPr>
        <w:t>Gfld</w:t>
      </w:r>
      <w:proofErr w:type="spellEnd"/>
      <w:r w:rsidRPr="4462CD1E" w:rsidR="1FB80821">
        <w:rPr>
          <w:rFonts w:ascii="Times New Roman" w:hAnsi="Times New Roman" w:eastAsia="Arial Unicode MS" w:cs="Arial Unicode MS"/>
          <w:b w:val="0"/>
          <w:bCs w:val="0"/>
          <w:color w:val="000000" w:themeColor="text1" w:themeTint="FF" w:themeShade="FF"/>
          <w:sz w:val="24"/>
          <w:szCs w:val="24"/>
        </w:rPr>
        <w:t xml:space="preserve"> did would be great and keep your list updated. </w:t>
      </w:r>
    </w:p>
    <w:p w:rsidR="7E1EB04B" w:rsidP="4462CD1E" w:rsidRDefault="7E1EB04B" w14:paraId="54C7CE70" w14:textId="1B3B8EC0">
      <w:pPr>
        <w:pStyle w:val="BodyFirstpage"/>
        <w:numPr>
          <w:ilvl w:val="0"/>
          <w:numId w:val="32"/>
        </w:numPr>
        <w:rPr>
          <w:b w:val="1"/>
          <w:bCs w:val="1"/>
          <w:color w:val="000000" w:themeColor="text1" w:themeTint="FF" w:themeShade="FF"/>
          <w:sz w:val="24"/>
          <w:szCs w:val="24"/>
        </w:rPr>
      </w:pPr>
      <w:r w:rsidRPr="1E782C8E" w:rsidR="7E1EB04B">
        <w:rPr>
          <w:rFonts w:ascii="Times New Roman" w:hAnsi="Times New Roman" w:eastAsia="Arial Unicode MS" w:cs="Arial Unicode MS"/>
          <w:b w:val="0"/>
          <w:bCs w:val="0"/>
          <w:color w:val="000000" w:themeColor="text1" w:themeTint="FF" w:themeShade="FF"/>
          <w:sz w:val="24"/>
          <w:szCs w:val="24"/>
        </w:rPr>
        <w:t xml:space="preserve">Brooke – working to be transparent about the list and the efforts, we need to have at least 200 </w:t>
      </w:r>
      <w:r w:rsidRPr="1E782C8E" w:rsidR="2FB4D249">
        <w:rPr>
          <w:rFonts w:ascii="Times New Roman" w:hAnsi="Times New Roman" w:eastAsia="Arial Unicode MS" w:cs="Arial Unicode MS"/>
          <w:b w:val="0"/>
          <w:bCs w:val="0"/>
          <w:color w:val="000000" w:themeColor="text1" w:themeTint="FF" w:themeShade="FF"/>
          <w:sz w:val="24"/>
          <w:szCs w:val="24"/>
        </w:rPr>
        <w:t>recipients</w:t>
      </w:r>
      <w:r w:rsidRPr="1E782C8E" w:rsidR="7E1EB04B">
        <w:rPr>
          <w:rFonts w:ascii="Times New Roman" w:hAnsi="Times New Roman" w:eastAsia="Arial Unicode MS" w:cs="Arial Unicode MS"/>
          <w:b w:val="0"/>
          <w:bCs w:val="0"/>
          <w:color w:val="000000" w:themeColor="text1" w:themeTint="FF" w:themeShade="FF"/>
          <w:sz w:val="24"/>
          <w:szCs w:val="24"/>
        </w:rPr>
        <w:t xml:space="preserve"> for a mass mailing too. </w:t>
      </w:r>
    </w:p>
    <w:p w:rsidR="4462CD1E" w:rsidP="4462CD1E" w:rsidRDefault="4462CD1E" w14:paraId="68F134DB" w14:textId="6E98C996">
      <w:pPr>
        <w:pStyle w:val="BodyFirstpage"/>
        <w:ind w:left="720"/>
        <w:rPr>
          <w:rFonts w:ascii="Times New Roman" w:hAnsi="Times New Roman" w:eastAsia="Arial Unicode MS" w:cs="Arial Unicode MS"/>
          <w:b w:val="0"/>
          <w:bCs w:val="0"/>
          <w:color w:val="000000" w:themeColor="text1" w:themeTint="FF" w:themeShade="FF"/>
          <w:sz w:val="24"/>
          <w:szCs w:val="24"/>
        </w:rPr>
      </w:pPr>
    </w:p>
    <w:p w:rsidR="4462CD1E" w:rsidP="1E782C8E" w:rsidRDefault="4462CD1E" w14:paraId="4A562F43" w14:textId="4DA01171">
      <w:pPr>
        <w:pStyle w:val="BodyFirstpage"/>
        <w:ind w:left="0"/>
        <w:rPr>
          <w:rFonts w:ascii="Calibri" w:hAnsi="Calibri" w:eastAsia="Calibri" w:cs="Calibri" w:asciiTheme="minorAscii" w:hAnsiTheme="minorAscii" w:cstheme="minorAscii"/>
          <w:b w:val="1"/>
          <w:bCs w:val="1"/>
          <w:color w:val="000000" w:themeColor="text1" w:themeTint="FF" w:themeShade="FF"/>
          <w:sz w:val="24"/>
          <w:szCs w:val="24"/>
        </w:rPr>
      </w:pPr>
      <w:r w:rsidRPr="1E782C8E" w:rsidR="127C12AF">
        <w:rPr>
          <w:rFonts w:ascii="Calibri" w:hAnsi="Calibri" w:eastAsia="Calibri" w:cs="Calibri" w:asciiTheme="minorAscii" w:hAnsiTheme="minorAscii" w:cstheme="minorAscii"/>
          <w:color w:val="000000" w:themeColor="text1" w:themeTint="FF" w:themeShade="FF"/>
          <w:sz w:val="24"/>
          <w:szCs w:val="24"/>
        </w:rPr>
        <w:t xml:space="preserve"> Brooke </w:t>
      </w:r>
      <w:r w:rsidRPr="1E782C8E" w:rsidR="127C12AF">
        <w:rPr>
          <w:rFonts w:ascii="Calibri" w:hAnsi="Calibri" w:eastAsia="Calibri" w:cs="Calibri" w:asciiTheme="minorAscii" w:hAnsiTheme="minorAscii" w:cstheme="minorAscii"/>
          <w:b w:val="1"/>
          <w:bCs w:val="1"/>
          <w:color w:val="000000" w:themeColor="text1" w:themeTint="FF" w:themeShade="FF"/>
          <w:sz w:val="24"/>
          <w:szCs w:val="24"/>
        </w:rPr>
        <w:t>- CE/EHV engagement</w:t>
      </w:r>
    </w:p>
    <w:p w:rsidR="4462CD1E" w:rsidP="1E782C8E" w:rsidRDefault="4462CD1E" w14:paraId="686F30AD" w14:textId="79993E91">
      <w:pPr>
        <w:pStyle w:val="BodyFirstpage"/>
        <w:rPr>
          <w:rFonts w:ascii="Times New Roman" w:hAnsi="Times New Roman" w:eastAsia="Arial Unicode MS" w:cs="Arial Unicode MS"/>
          <w:b w:val="0"/>
          <w:bCs w:val="0"/>
          <w:color w:val="000000" w:themeColor="text1" w:themeTint="FF" w:themeShade="FF"/>
          <w:sz w:val="24"/>
          <w:szCs w:val="24"/>
        </w:rPr>
      </w:pPr>
    </w:p>
    <w:p w:rsidR="4462CD1E" w:rsidP="1E782C8E" w:rsidRDefault="4462CD1E" w14:paraId="2A12AD85" w14:textId="683FEEB6">
      <w:pPr>
        <w:pStyle w:val="ListParagraph"/>
        <w:numPr>
          <w:ilvl w:val="0"/>
          <w:numId w:val="34"/>
        </w:numPr>
        <w:rPr>
          <w:rFonts w:ascii="Symbol" w:hAnsi="Symbol" w:eastAsia="Symbol" w:cs="Symbol" w:asciiTheme="minorAscii" w:hAnsiTheme="minorAscii" w:eastAsiaTheme="minorAscii" w:cstheme="minorAscii"/>
          <w:noProof w:val="0"/>
          <w:color w:val="000000" w:themeColor="text1" w:themeTint="FF" w:themeShade="FF"/>
          <w:sz w:val="24"/>
          <w:szCs w:val="24"/>
          <w:lang w:val="en-US"/>
        </w:rPr>
      </w:pPr>
      <w:r w:rsidRPr="1E782C8E" w:rsidR="1AD2FC6C">
        <w:rPr>
          <w:rFonts w:ascii="Calibri" w:hAnsi="Calibri" w:eastAsia="Calibri" w:cs="Calibri"/>
          <w:noProof w:val="0"/>
          <w:color w:val="000000" w:themeColor="text1" w:themeTint="FF" w:themeShade="FF"/>
          <w:sz w:val="24"/>
          <w:szCs w:val="24"/>
          <w:lang w:val="en-US"/>
        </w:rPr>
        <w:t>Three housing authorities in Three County initially allotted vouchers: Northampton Housing Authority (17), Franklin County Regional Housing Authority (15), and Pittsfield Housing Authority (15)</w:t>
      </w:r>
      <w:r w:rsidRPr="1E782C8E" w:rsidR="1AD2FC6C">
        <w:rPr>
          <w:rFonts w:ascii="Calibri" w:hAnsi="Calibri" w:eastAsia="Calibri" w:cs="Calibri"/>
          <w:b w:val="1"/>
          <w:bCs w:val="1"/>
          <w:noProof w:val="0"/>
          <w:color w:val="000000" w:themeColor="text1" w:themeTint="FF" w:themeShade="FF"/>
          <w:sz w:val="24"/>
          <w:szCs w:val="24"/>
          <w:lang w:val="en-US"/>
        </w:rPr>
        <w:t xml:space="preserve"> </w:t>
      </w:r>
    </w:p>
    <w:p w:rsidR="4462CD1E" w:rsidP="1E782C8E" w:rsidRDefault="4462CD1E" w14:paraId="46A6B339" w14:textId="22E46242">
      <w:pPr>
        <w:pStyle w:val="ListParagraph"/>
        <w:numPr>
          <w:ilvl w:val="0"/>
          <w:numId w:val="22"/>
        </w:numPr>
        <w:rPr>
          <w:rFonts w:ascii="Calibri" w:hAnsi="Calibri" w:eastAsia="Calibri" w:cs="Calibri" w:asciiTheme="minorAscii" w:hAnsiTheme="minorAscii" w:eastAsiaTheme="minorAscii" w:cstheme="minorAscii"/>
          <w:color w:val="000000" w:themeColor="text1" w:themeTint="FF" w:themeShade="FF"/>
          <w:sz w:val="24"/>
          <w:szCs w:val="24"/>
        </w:rPr>
      </w:pPr>
      <w:r w:rsidRPr="1E782C8E" w:rsidR="1AD2FC6C">
        <w:rPr>
          <w:rFonts w:ascii="Calibri" w:hAnsi="Calibri" w:eastAsia="Calibri" w:cs="Calibri"/>
          <w:noProof w:val="0"/>
          <w:color w:val="000000" w:themeColor="text1" w:themeTint="FF" w:themeShade="FF"/>
          <w:sz w:val="24"/>
          <w:szCs w:val="24"/>
          <w:lang w:val="en-US"/>
        </w:rPr>
        <w:t>Pittsfield Housing Authority declined the vouchers citing staffing concerns – only 36 vouchers declined nation-wide. – those 15 vouchers went to DHCD so CoC and BCRHA is advocating to DHCD for those vouchers and more to come back to region</w:t>
      </w:r>
      <w:r w:rsidRPr="1E782C8E" w:rsidR="1AD2FC6C">
        <w:rPr>
          <w:rFonts w:ascii="Calibri" w:hAnsi="Calibri" w:eastAsia="Calibri" w:cs="Calibri"/>
          <w:b w:val="1"/>
          <w:bCs w:val="1"/>
          <w:noProof w:val="0"/>
          <w:color w:val="000000" w:themeColor="text1" w:themeTint="FF" w:themeShade="FF"/>
          <w:sz w:val="24"/>
          <w:szCs w:val="24"/>
          <w:lang w:val="en-US"/>
        </w:rPr>
        <w:t xml:space="preserve"> </w:t>
      </w:r>
    </w:p>
    <w:p w:rsidR="4462CD1E" w:rsidP="1E782C8E" w:rsidRDefault="4462CD1E" w14:paraId="6DE81BDA" w14:textId="708824DD">
      <w:pPr>
        <w:pStyle w:val="ListParagraph"/>
        <w:numPr>
          <w:ilvl w:val="0"/>
          <w:numId w:val="22"/>
        </w:numPr>
        <w:rPr>
          <w:rFonts w:ascii="Calibri" w:hAnsi="Calibri" w:eastAsia="Calibri" w:cs="Calibri" w:asciiTheme="minorAscii" w:hAnsiTheme="minorAscii" w:eastAsiaTheme="minorAscii" w:cstheme="minorAscii"/>
          <w:color w:val="000000" w:themeColor="text1" w:themeTint="FF" w:themeShade="FF"/>
          <w:sz w:val="24"/>
          <w:szCs w:val="24"/>
        </w:rPr>
      </w:pPr>
      <w:r w:rsidRPr="1E782C8E" w:rsidR="1AD2FC6C">
        <w:rPr>
          <w:rFonts w:ascii="Calibri" w:hAnsi="Calibri" w:eastAsia="Calibri" w:cs="Calibri"/>
          <w:noProof w:val="0"/>
          <w:color w:val="000000" w:themeColor="text1" w:themeTint="FF" w:themeShade="FF"/>
          <w:sz w:val="24"/>
          <w:szCs w:val="24"/>
          <w:lang w:val="en-US"/>
        </w:rPr>
        <w:t>Referrals for CoC must come through CE or directly from DV providers</w:t>
      </w:r>
      <w:r w:rsidRPr="1E782C8E" w:rsidR="1AD2FC6C">
        <w:rPr>
          <w:rFonts w:ascii="Calibri" w:hAnsi="Calibri" w:eastAsia="Calibri" w:cs="Calibri"/>
          <w:b w:val="1"/>
          <w:bCs w:val="1"/>
          <w:noProof w:val="0"/>
          <w:color w:val="000000" w:themeColor="text1" w:themeTint="FF" w:themeShade="FF"/>
          <w:sz w:val="24"/>
          <w:szCs w:val="24"/>
          <w:lang w:val="en-US"/>
        </w:rPr>
        <w:t xml:space="preserve"> </w:t>
      </w:r>
    </w:p>
    <w:p w:rsidR="4462CD1E" w:rsidP="1E782C8E" w:rsidRDefault="4462CD1E" w14:paraId="79B41A1D" w14:textId="15EA37CB">
      <w:pPr>
        <w:pStyle w:val="ListParagraph"/>
        <w:numPr>
          <w:ilvl w:val="0"/>
          <w:numId w:val="22"/>
        </w:numPr>
        <w:rPr>
          <w:rFonts w:ascii="Calibri" w:hAnsi="Calibri" w:eastAsia="Calibri" w:cs="Calibri" w:asciiTheme="minorAscii" w:hAnsiTheme="minorAscii" w:eastAsiaTheme="minorAscii" w:cstheme="minorAscii"/>
          <w:color w:val="000000" w:themeColor="text1" w:themeTint="FF" w:themeShade="FF"/>
          <w:sz w:val="24"/>
          <w:szCs w:val="24"/>
        </w:rPr>
      </w:pPr>
      <w:r w:rsidRPr="1E782C8E" w:rsidR="1AD2FC6C">
        <w:rPr>
          <w:rFonts w:ascii="Calibri" w:hAnsi="Calibri" w:eastAsia="Calibri" w:cs="Calibri"/>
          <w:noProof w:val="0"/>
          <w:color w:val="000000" w:themeColor="text1" w:themeTint="FF" w:themeShade="FF"/>
          <w:sz w:val="24"/>
          <w:szCs w:val="24"/>
          <w:lang w:val="en-US"/>
        </w:rPr>
        <w:t>CoC staff and housing authorities working together on an MOU to establish</w:t>
      </w:r>
      <w:r w:rsidRPr="1E782C8E" w:rsidR="1AD2FC6C">
        <w:rPr>
          <w:rFonts w:ascii="Calibri" w:hAnsi="Calibri" w:eastAsia="Calibri" w:cs="Calibri"/>
          <w:b w:val="1"/>
          <w:bCs w:val="1"/>
          <w:noProof w:val="0"/>
          <w:color w:val="000000" w:themeColor="text1" w:themeTint="FF" w:themeShade="FF"/>
          <w:sz w:val="24"/>
          <w:szCs w:val="24"/>
          <w:lang w:val="en-US"/>
        </w:rPr>
        <w:t xml:space="preserve"> </w:t>
      </w:r>
    </w:p>
    <w:p w:rsidR="4462CD1E" w:rsidP="1E782C8E" w:rsidRDefault="4462CD1E" w14:paraId="46EF0E33" w14:textId="4102A84E">
      <w:pPr>
        <w:pStyle w:val="ListParagraph"/>
        <w:numPr>
          <w:ilvl w:val="1"/>
          <w:numId w:val="22"/>
        </w:numPr>
        <w:rPr>
          <w:rFonts w:ascii="Calibri" w:hAnsi="Calibri" w:eastAsia="Calibri" w:cs="Calibri" w:asciiTheme="minorAscii" w:hAnsiTheme="minorAscii" w:eastAsiaTheme="minorAscii" w:cstheme="minorAscii"/>
          <w:color w:val="000000" w:themeColor="text1" w:themeTint="FF" w:themeShade="FF"/>
          <w:sz w:val="24"/>
          <w:szCs w:val="24"/>
        </w:rPr>
      </w:pPr>
      <w:r w:rsidRPr="1E782C8E" w:rsidR="1AD2FC6C">
        <w:rPr>
          <w:rFonts w:ascii="Calibri" w:hAnsi="Calibri" w:eastAsia="Calibri" w:cs="Calibri"/>
          <w:noProof w:val="0"/>
          <w:color w:val="000000" w:themeColor="text1" w:themeTint="FF" w:themeShade="FF"/>
          <w:sz w:val="24"/>
          <w:szCs w:val="24"/>
          <w:lang w:val="en-US"/>
        </w:rPr>
        <w:t>Roles and responsibilities</w:t>
      </w:r>
      <w:r w:rsidRPr="1E782C8E" w:rsidR="1AD2FC6C">
        <w:rPr>
          <w:rFonts w:ascii="Calibri" w:hAnsi="Calibri" w:eastAsia="Calibri" w:cs="Calibri"/>
          <w:b w:val="1"/>
          <w:bCs w:val="1"/>
          <w:noProof w:val="0"/>
          <w:color w:val="000000" w:themeColor="text1" w:themeTint="FF" w:themeShade="FF"/>
          <w:sz w:val="24"/>
          <w:szCs w:val="24"/>
          <w:lang w:val="en-US"/>
        </w:rPr>
        <w:t xml:space="preserve"> </w:t>
      </w:r>
    </w:p>
    <w:p w:rsidR="4462CD1E" w:rsidP="1E782C8E" w:rsidRDefault="4462CD1E" w14:paraId="030EFB23" w14:textId="4F89A1FA">
      <w:pPr>
        <w:pStyle w:val="ListParagraph"/>
        <w:numPr>
          <w:ilvl w:val="1"/>
          <w:numId w:val="22"/>
        </w:numPr>
        <w:rPr>
          <w:rFonts w:ascii="Calibri" w:hAnsi="Calibri" w:eastAsia="Calibri" w:cs="Calibri" w:asciiTheme="minorAscii" w:hAnsiTheme="minorAscii" w:eastAsiaTheme="minorAscii" w:cstheme="minorAscii"/>
          <w:color w:val="000000" w:themeColor="text1" w:themeTint="FF" w:themeShade="FF"/>
          <w:sz w:val="24"/>
          <w:szCs w:val="24"/>
        </w:rPr>
      </w:pPr>
      <w:r w:rsidRPr="1E782C8E" w:rsidR="1AD2FC6C">
        <w:rPr>
          <w:rFonts w:ascii="Calibri" w:hAnsi="Calibri" w:eastAsia="Calibri" w:cs="Calibri"/>
          <w:noProof w:val="0"/>
          <w:color w:val="000000" w:themeColor="text1" w:themeTint="FF" w:themeShade="FF"/>
          <w:sz w:val="24"/>
          <w:szCs w:val="24"/>
          <w:lang w:val="en-US"/>
        </w:rPr>
        <w:t xml:space="preserve">PHA screening </w:t>
      </w:r>
      <w:r w:rsidRPr="1E782C8E" w:rsidR="1AD2FC6C">
        <w:rPr>
          <w:rFonts w:ascii="Calibri" w:hAnsi="Calibri" w:eastAsia="Calibri" w:cs="Calibri"/>
          <w:b w:val="1"/>
          <w:bCs w:val="1"/>
          <w:noProof w:val="0"/>
          <w:color w:val="000000" w:themeColor="text1" w:themeTint="FF" w:themeShade="FF"/>
          <w:sz w:val="24"/>
          <w:szCs w:val="24"/>
          <w:lang w:val="en-US"/>
        </w:rPr>
        <w:t xml:space="preserve"> </w:t>
      </w:r>
    </w:p>
    <w:p w:rsidR="4462CD1E" w:rsidP="1E782C8E" w:rsidRDefault="4462CD1E" w14:paraId="3FB10A50" w14:textId="032F42A6">
      <w:pPr>
        <w:pStyle w:val="ListParagraph"/>
        <w:numPr>
          <w:ilvl w:val="1"/>
          <w:numId w:val="22"/>
        </w:numPr>
        <w:rPr>
          <w:rFonts w:ascii="Calibri" w:hAnsi="Calibri" w:eastAsia="Calibri" w:cs="Calibri" w:asciiTheme="minorAscii" w:hAnsiTheme="minorAscii" w:eastAsiaTheme="minorAscii" w:cstheme="minorAscii"/>
          <w:color w:val="000000" w:themeColor="text1" w:themeTint="FF" w:themeShade="FF"/>
          <w:sz w:val="24"/>
          <w:szCs w:val="24"/>
        </w:rPr>
      </w:pPr>
      <w:r w:rsidRPr="1E782C8E" w:rsidR="1AD2FC6C">
        <w:rPr>
          <w:rFonts w:ascii="Calibri" w:hAnsi="Calibri" w:eastAsia="Calibri" w:cs="Calibri"/>
          <w:noProof w:val="0"/>
          <w:color w:val="000000" w:themeColor="text1" w:themeTint="FF" w:themeShade="FF"/>
          <w:sz w:val="24"/>
          <w:szCs w:val="24"/>
          <w:lang w:val="en-US"/>
        </w:rPr>
        <w:t>Use of flexible funds attached to vouchers: will be used for landlord incentive, lease up costs, furniture</w:t>
      </w:r>
      <w:r w:rsidRPr="1E782C8E" w:rsidR="1AD2FC6C">
        <w:rPr>
          <w:rFonts w:ascii="Calibri" w:hAnsi="Calibri" w:eastAsia="Calibri" w:cs="Calibri"/>
          <w:b w:val="1"/>
          <w:bCs w:val="1"/>
          <w:noProof w:val="0"/>
          <w:color w:val="000000" w:themeColor="text1" w:themeTint="FF" w:themeShade="FF"/>
          <w:sz w:val="24"/>
          <w:szCs w:val="24"/>
          <w:lang w:val="en-US"/>
        </w:rPr>
        <w:t xml:space="preserve"> </w:t>
      </w:r>
    </w:p>
    <w:p w:rsidR="4462CD1E" w:rsidP="1E782C8E" w:rsidRDefault="4462CD1E" w14:paraId="1AE0179E" w14:textId="587DED43">
      <w:pPr>
        <w:pStyle w:val="ListParagraph"/>
        <w:numPr>
          <w:ilvl w:val="1"/>
          <w:numId w:val="22"/>
        </w:numPr>
        <w:rPr>
          <w:rFonts w:ascii="Calibri" w:hAnsi="Calibri" w:eastAsia="Calibri" w:cs="Calibri" w:asciiTheme="minorAscii" w:hAnsiTheme="minorAscii" w:eastAsiaTheme="minorAscii" w:cstheme="minorAscii"/>
          <w:color w:val="000000" w:themeColor="text1" w:themeTint="FF" w:themeShade="FF"/>
          <w:sz w:val="24"/>
          <w:szCs w:val="24"/>
        </w:rPr>
      </w:pPr>
      <w:r w:rsidRPr="1E782C8E" w:rsidR="1AD2FC6C">
        <w:rPr>
          <w:rFonts w:ascii="Calibri" w:hAnsi="Calibri" w:eastAsia="Calibri" w:cs="Calibri"/>
          <w:noProof w:val="0"/>
          <w:color w:val="000000" w:themeColor="text1" w:themeTint="FF" w:themeShade="FF"/>
          <w:sz w:val="24"/>
          <w:szCs w:val="24"/>
          <w:lang w:val="en-US"/>
        </w:rPr>
        <w:t>DV providers to make direct referrals: NELCWIT, Salasin, Safe Passage, Elizabeth Freeman Center</w:t>
      </w:r>
      <w:r w:rsidRPr="1E782C8E" w:rsidR="1AD2FC6C">
        <w:rPr>
          <w:rFonts w:ascii="Calibri" w:hAnsi="Calibri" w:eastAsia="Calibri" w:cs="Calibri"/>
          <w:b w:val="1"/>
          <w:bCs w:val="1"/>
          <w:noProof w:val="0"/>
          <w:color w:val="000000" w:themeColor="text1" w:themeTint="FF" w:themeShade="FF"/>
          <w:sz w:val="24"/>
          <w:szCs w:val="24"/>
          <w:lang w:val="en-US"/>
        </w:rPr>
        <w:t xml:space="preserve"> </w:t>
      </w:r>
    </w:p>
    <w:p w:rsidR="4462CD1E" w:rsidP="1E782C8E" w:rsidRDefault="4462CD1E" w14:paraId="5CA638D0" w14:textId="48EE417F">
      <w:pPr>
        <w:pStyle w:val="ListParagraph"/>
        <w:numPr>
          <w:ilvl w:val="1"/>
          <w:numId w:val="22"/>
        </w:numPr>
        <w:rPr>
          <w:rFonts w:ascii="Calibri" w:hAnsi="Calibri" w:eastAsia="Calibri" w:cs="Calibri" w:asciiTheme="minorAscii" w:hAnsiTheme="minorAscii" w:eastAsiaTheme="minorAscii" w:cstheme="minorAscii"/>
          <w:color w:val="000000" w:themeColor="text1" w:themeTint="FF" w:themeShade="FF"/>
          <w:sz w:val="24"/>
          <w:szCs w:val="24"/>
        </w:rPr>
      </w:pPr>
      <w:r w:rsidRPr="1E782C8E" w:rsidR="1AD2FC6C">
        <w:rPr>
          <w:rFonts w:ascii="Calibri" w:hAnsi="Calibri" w:eastAsia="Calibri" w:cs="Calibri"/>
          <w:noProof w:val="0"/>
          <w:color w:val="000000" w:themeColor="text1" w:themeTint="FF" w:themeShade="FF"/>
          <w:sz w:val="24"/>
          <w:szCs w:val="24"/>
          <w:lang w:val="en-US"/>
        </w:rPr>
        <w:t xml:space="preserve">Supportive services: Eliot CHS, CSO, others </w:t>
      </w:r>
      <w:r w:rsidRPr="1E782C8E" w:rsidR="1AD2FC6C">
        <w:rPr>
          <w:rFonts w:ascii="Calibri" w:hAnsi="Calibri" w:eastAsia="Calibri" w:cs="Calibri"/>
          <w:b w:val="1"/>
          <w:bCs w:val="1"/>
          <w:noProof w:val="0"/>
          <w:color w:val="000000" w:themeColor="text1" w:themeTint="FF" w:themeShade="FF"/>
          <w:sz w:val="24"/>
          <w:szCs w:val="24"/>
          <w:lang w:val="en-US"/>
        </w:rPr>
        <w:t xml:space="preserve"> </w:t>
      </w:r>
    </w:p>
    <w:p w:rsidR="4462CD1E" w:rsidP="1E782C8E" w:rsidRDefault="4462CD1E" w14:paraId="717A2605" w14:textId="5A9F961D">
      <w:pPr>
        <w:pStyle w:val="ListParagraph"/>
        <w:numPr>
          <w:ilvl w:val="0"/>
          <w:numId w:val="22"/>
        </w:numPr>
        <w:rPr>
          <w:rFonts w:ascii="Calibri" w:hAnsi="Calibri" w:eastAsia="Calibri" w:cs="Calibri" w:asciiTheme="minorAscii" w:hAnsiTheme="minorAscii" w:eastAsiaTheme="minorAscii" w:cstheme="minorAscii"/>
          <w:color w:val="000000" w:themeColor="text1" w:themeTint="FF" w:themeShade="FF"/>
          <w:sz w:val="24"/>
          <w:szCs w:val="24"/>
        </w:rPr>
      </w:pPr>
      <w:r w:rsidRPr="1E782C8E" w:rsidR="1AD2FC6C">
        <w:rPr>
          <w:rFonts w:ascii="Calibri" w:hAnsi="Calibri" w:eastAsia="Calibri" w:cs="Calibri"/>
          <w:noProof w:val="0"/>
          <w:color w:val="000000" w:themeColor="text1" w:themeTint="FF" w:themeShade="FF"/>
          <w:sz w:val="24"/>
          <w:szCs w:val="24"/>
          <w:lang w:val="en-US"/>
        </w:rPr>
        <w:t xml:space="preserve">Brooke held meeting today to get CoC feedback on prioritization for 4 eligible categories: homeless, at-risk, fleeing DV (and other violence), and recently homeless (move on). </w:t>
      </w:r>
      <w:r w:rsidRPr="1E782C8E" w:rsidR="1AD2FC6C">
        <w:rPr>
          <w:rFonts w:ascii="Calibri" w:hAnsi="Calibri" w:eastAsia="Calibri" w:cs="Calibri"/>
          <w:b w:val="1"/>
          <w:bCs w:val="1"/>
          <w:noProof w:val="0"/>
          <w:color w:val="000000" w:themeColor="text1" w:themeTint="FF" w:themeShade="FF"/>
          <w:sz w:val="24"/>
          <w:szCs w:val="24"/>
          <w:lang w:val="en-US"/>
        </w:rPr>
        <w:t xml:space="preserve"> </w:t>
      </w:r>
    </w:p>
    <w:p w:rsidR="4462CD1E" w:rsidP="1E782C8E" w:rsidRDefault="4462CD1E" w14:paraId="065DF2B8" w14:textId="7B38F9DE">
      <w:pPr>
        <w:pStyle w:val="ListParagraph"/>
        <w:numPr>
          <w:ilvl w:val="0"/>
          <w:numId w:val="22"/>
        </w:numPr>
        <w:rPr>
          <w:rFonts w:ascii="Calibri" w:hAnsi="Calibri" w:eastAsia="Calibri" w:cs="Calibri" w:asciiTheme="minorAscii" w:hAnsiTheme="minorAscii" w:eastAsiaTheme="minorAscii" w:cstheme="minorAscii"/>
          <w:color w:val="000000" w:themeColor="text1" w:themeTint="FF" w:themeShade="FF"/>
          <w:sz w:val="24"/>
          <w:szCs w:val="24"/>
        </w:rPr>
      </w:pPr>
      <w:r w:rsidRPr="1E782C8E" w:rsidR="1AD2FC6C">
        <w:rPr>
          <w:rFonts w:ascii="Calibri" w:hAnsi="Calibri" w:eastAsia="Calibri" w:cs="Calibri"/>
          <w:noProof w:val="0"/>
          <w:color w:val="000000" w:themeColor="text1" w:themeTint="FF" w:themeShade="FF"/>
          <w:sz w:val="24"/>
          <w:szCs w:val="24"/>
          <w:lang w:val="en-US"/>
        </w:rPr>
        <w:t>Need to include perspective of people with lived experience of homelessness and People of Color</w:t>
      </w:r>
      <w:r w:rsidRPr="1E782C8E" w:rsidR="1AD2FC6C">
        <w:rPr>
          <w:rFonts w:ascii="Calibri" w:hAnsi="Calibri" w:eastAsia="Calibri" w:cs="Calibri"/>
          <w:b w:val="1"/>
          <w:bCs w:val="1"/>
          <w:noProof w:val="0"/>
          <w:color w:val="000000" w:themeColor="text1" w:themeTint="FF" w:themeShade="FF"/>
          <w:sz w:val="24"/>
          <w:szCs w:val="24"/>
          <w:lang w:val="en-US"/>
        </w:rPr>
        <w:t xml:space="preserve"> </w:t>
      </w:r>
    </w:p>
    <w:p w:rsidR="4462CD1E" w:rsidP="1E782C8E" w:rsidRDefault="4462CD1E" w14:paraId="626067A1" w14:textId="6A5816B6">
      <w:pPr>
        <w:pStyle w:val="ListParagraph"/>
        <w:numPr>
          <w:ilvl w:val="0"/>
          <w:numId w:val="22"/>
        </w:numPr>
        <w:rPr>
          <w:rFonts w:ascii="Calibri" w:hAnsi="Calibri" w:eastAsia="Calibri" w:cs="Calibri" w:asciiTheme="minorAscii" w:hAnsiTheme="minorAscii" w:eastAsiaTheme="minorAscii" w:cstheme="minorAscii"/>
          <w:color w:val="000000" w:themeColor="text1" w:themeTint="FF" w:themeShade="FF"/>
          <w:sz w:val="24"/>
          <w:szCs w:val="24"/>
        </w:rPr>
      </w:pPr>
      <w:r w:rsidRPr="1E782C8E" w:rsidR="1AD2FC6C">
        <w:rPr>
          <w:rFonts w:ascii="Calibri" w:hAnsi="Calibri" w:eastAsia="Calibri" w:cs="Calibri"/>
          <w:noProof w:val="0"/>
          <w:color w:val="000000" w:themeColor="text1" w:themeTint="FF" w:themeShade="FF"/>
          <w:sz w:val="24"/>
          <w:szCs w:val="24"/>
          <w:lang w:val="en-US"/>
        </w:rPr>
        <w:t>Will create prioritization with intersectional race-gendered equity framework</w:t>
      </w:r>
      <w:r w:rsidRPr="1E782C8E" w:rsidR="1AD2FC6C">
        <w:rPr>
          <w:rFonts w:ascii="Calibri" w:hAnsi="Calibri" w:eastAsia="Calibri" w:cs="Calibri"/>
          <w:b w:val="1"/>
          <w:bCs w:val="1"/>
          <w:noProof w:val="0"/>
          <w:color w:val="000000" w:themeColor="text1" w:themeTint="FF" w:themeShade="FF"/>
          <w:sz w:val="24"/>
          <w:szCs w:val="24"/>
          <w:lang w:val="en-US"/>
        </w:rPr>
        <w:t xml:space="preserve"> </w:t>
      </w:r>
    </w:p>
    <w:p w:rsidR="4462CD1E" w:rsidP="1E782C8E" w:rsidRDefault="4462CD1E" w14:paraId="6B25E993" w14:textId="444DF12C">
      <w:pPr>
        <w:pStyle w:val="ListParagraph"/>
        <w:numPr>
          <w:ilvl w:val="0"/>
          <w:numId w:val="22"/>
        </w:numPr>
        <w:rPr>
          <w:rFonts w:ascii="Calibri" w:hAnsi="Calibri" w:eastAsia="Calibri" w:cs="Calibri" w:asciiTheme="minorAscii" w:hAnsiTheme="minorAscii" w:eastAsiaTheme="minorAscii" w:cstheme="minorAscii"/>
          <w:color w:val="000000" w:themeColor="text1" w:themeTint="FF" w:themeShade="FF"/>
          <w:sz w:val="24"/>
          <w:szCs w:val="24"/>
        </w:rPr>
      </w:pPr>
      <w:r w:rsidRPr="1E782C8E" w:rsidR="1AD2FC6C">
        <w:rPr>
          <w:rFonts w:ascii="Calibri" w:hAnsi="Calibri" w:eastAsia="Calibri" w:cs="Calibri"/>
          <w:noProof w:val="0"/>
          <w:color w:val="000000" w:themeColor="text1" w:themeTint="FF" w:themeShade="FF"/>
          <w:sz w:val="24"/>
          <w:szCs w:val="24"/>
          <w:lang w:val="en-US"/>
        </w:rPr>
        <w:t>Folks in hotels and motels should also be considered within CE prioritization</w:t>
      </w:r>
      <w:r w:rsidRPr="1E782C8E" w:rsidR="1AD2FC6C">
        <w:rPr>
          <w:rFonts w:ascii="Calibri" w:hAnsi="Calibri" w:eastAsia="Calibri" w:cs="Calibri"/>
          <w:b w:val="1"/>
          <w:bCs w:val="1"/>
          <w:noProof w:val="0"/>
          <w:color w:val="000000" w:themeColor="text1" w:themeTint="FF" w:themeShade="FF"/>
          <w:sz w:val="24"/>
          <w:szCs w:val="24"/>
          <w:lang w:val="en-US"/>
        </w:rPr>
        <w:t xml:space="preserve"> </w:t>
      </w:r>
    </w:p>
    <w:p w:rsidR="4462CD1E" w:rsidP="1E782C8E" w:rsidRDefault="4462CD1E" w14:paraId="0F9F2654" w14:textId="76490BF9">
      <w:pPr>
        <w:pStyle w:val="ListParagraph"/>
        <w:numPr>
          <w:ilvl w:val="0"/>
          <w:numId w:val="22"/>
        </w:numPr>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1E782C8E" w:rsidR="1AD2FC6C">
        <w:rPr>
          <w:rFonts w:ascii="Calibri" w:hAnsi="Calibri" w:eastAsia="Calibri" w:cs="Calibri"/>
          <w:noProof w:val="0"/>
          <w:color w:val="000000" w:themeColor="text1" w:themeTint="FF" w:themeShade="FF"/>
          <w:sz w:val="24"/>
          <w:szCs w:val="24"/>
          <w:lang w:val="en-US"/>
        </w:rPr>
        <w:t>Next steps: Finalize MOUs, prioritization, convene DV providers, outreach to CE partners to assess folks interested.</w:t>
      </w:r>
    </w:p>
    <w:p w:rsidR="4462CD1E" w:rsidP="4462CD1E" w:rsidRDefault="4462CD1E" w14:paraId="62713C1F" w14:textId="1C37CD16">
      <w:pPr>
        <w:pStyle w:val="BodyFirstpage"/>
        <w:rPr>
          <w:rFonts w:ascii="Times New Roman" w:hAnsi="Times New Roman" w:eastAsia="Arial Unicode MS" w:cs="Arial Unicode MS"/>
          <w:b w:val="1"/>
          <w:bCs w:val="1"/>
          <w:color w:val="000000" w:themeColor="text1" w:themeTint="FF" w:themeShade="FF"/>
          <w:sz w:val="24"/>
          <w:szCs w:val="24"/>
        </w:rPr>
      </w:pPr>
    </w:p>
    <w:p w:rsidR="79210DBB" w:rsidP="4462CD1E" w:rsidRDefault="79210DBB" w14:paraId="207D70C1" w14:textId="71297519">
      <w:pPr>
        <w:pStyle w:val="BodyFirstpage"/>
        <w:ind w:left="0"/>
        <w:rPr>
          <w:rFonts w:ascii="Times New Roman" w:hAnsi="Times New Roman" w:eastAsia="Arial Unicode MS" w:cs="Arial Unicode MS"/>
          <w:b w:val="0"/>
          <w:bCs w:val="0"/>
          <w:color w:val="000000" w:themeColor="text1" w:themeTint="FF" w:themeShade="FF"/>
          <w:sz w:val="24"/>
          <w:szCs w:val="24"/>
        </w:rPr>
      </w:pPr>
      <w:r w:rsidRPr="4462CD1E" w:rsidR="79210DBB">
        <w:rPr>
          <w:rFonts w:ascii="Times New Roman" w:hAnsi="Times New Roman" w:eastAsia="Arial Unicode MS" w:cs="Arial Unicode MS"/>
          <w:b w:val="0"/>
          <w:bCs w:val="0"/>
          <w:color w:val="000000" w:themeColor="text1" w:themeTint="FF" w:themeShade="FF"/>
          <w:sz w:val="24"/>
          <w:szCs w:val="24"/>
        </w:rPr>
        <w:t xml:space="preserve">Brad: appreciate Brooke’s efforts </w:t>
      </w:r>
      <w:r w:rsidRPr="4462CD1E" w:rsidR="136F351D">
        <w:rPr>
          <w:rFonts w:ascii="Times New Roman" w:hAnsi="Times New Roman" w:eastAsia="Arial Unicode MS" w:cs="Arial Unicode MS"/>
          <w:b w:val="0"/>
          <w:bCs w:val="0"/>
          <w:color w:val="000000" w:themeColor="text1" w:themeTint="FF" w:themeShade="FF"/>
          <w:sz w:val="24"/>
          <w:szCs w:val="24"/>
        </w:rPr>
        <w:t xml:space="preserve">and outreach regarding these vouchers. </w:t>
      </w:r>
    </w:p>
    <w:p w:rsidR="4462CD1E" w:rsidP="4462CD1E" w:rsidRDefault="4462CD1E" w14:paraId="5F7CF097" w14:textId="4E758F4B">
      <w:pPr>
        <w:pStyle w:val="BodyFirstpage"/>
        <w:ind w:left="0"/>
        <w:rPr>
          <w:rFonts w:ascii="Times New Roman" w:hAnsi="Times New Roman" w:eastAsia="Arial Unicode MS" w:cs="Arial Unicode MS"/>
          <w:b w:val="1"/>
          <w:bCs w:val="1"/>
          <w:color w:val="000000" w:themeColor="text1" w:themeTint="FF" w:themeShade="FF"/>
          <w:sz w:val="24"/>
          <w:szCs w:val="24"/>
        </w:rPr>
      </w:pPr>
    </w:p>
    <w:p w:rsidR="006C2B85" w:rsidP="4462CD1E" w:rsidRDefault="006C2B85" w14:paraId="53563B98" w14:textId="544EBAC9">
      <w:pPr>
        <w:pStyle w:val="BodyFirstpage"/>
        <w:ind w:left="0"/>
        <w:rPr>
          <w:rFonts w:ascii="Times New Roman" w:hAnsi="Times New Roman" w:eastAsia="Arial Unicode MS" w:cs="Arial Unicode MS"/>
          <w:b w:val="1"/>
          <w:bCs w:val="1"/>
          <w:color w:val="000000" w:themeColor="text1" w:themeTint="FF" w:themeShade="FF"/>
          <w:sz w:val="24"/>
          <w:szCs w:val="24"/>
        </w:rPr>
      </w:pPr>
      <w:r w:rsidRPr="4462CD1E" w:rsidR="006C2B85">
        <w:rPr>
          <w:rFonts w:ascii="Times New Roman" w:hAnsi="Times New Roman" w:eastAsia="Arial Unicode MS" w:cs="Arial Unicode MS"/>
          <w:b w:val="0"/>
          <w:bCs w:val="0"/>
          <w:color w:val="000000" w:themeColor="text1" w:themeTint="FF" w:themeShade="FF"/>
          <w:sz w:val="24"/>
          <w:szCs w:val="24"/>
        </w:rPr>
        <w:t xml:space="preserve">Pamela </w:t>
      </w:r>
      <w:r w:rsidRPr="4462CD1E" w:rsidR="006C2B85">
        <w:rPr>
          <w:rFonts w:ascii="Times New Roman" w:hAnsi="Times New Roman" w:eastAsia="Arial Unicode MS" w:cs="Arial Unicode MS"/>
          <w:b w:val="1"/>
          <w:bCs w:val="1"/>
          <w:color w:val="000000" w:themeColor="text1" w:themeTint="FF" w:themeShade="FF"/>
          <w:sz w:val="24"/>
          <w:szCs w:val="24"/>
        </w:rPr>
        <w:t>– Network updates</w:t>
      </w:r>
    </w:p>
    <w:p w:rsidR="4462CD1E" w:rsidP="4462CD1E" w:rsidRDefault="4462CD1E" w14:paraId="113FCAA1" w14:textId="2FCFB0F8">
      <w:pPr>
        <w:pStyle w:val="BodyFirstpage"/>
        <w:ind w:left="0"/>
        <w:rPr>
          <w:rFonts w:ascii="Times New Roman" w:hAnsi="Times New Roman" w:eastAsia="Arial Unicode MS" w:cs="Arial Unicode MS"/>
          <w:b w:val="1"/>
          <w:bCs w:val="1"/>
          <w:color w:val="000000" w:themeColor="text1" w:themeTint="FF" w:themeShade="FF"/>
          <w:sz w:val="24"/>
          <w:szCs w:val="24"/>
        </w:rPr>
      </w:pPr>
    </w:p>
    <w:p w:rsidR="57808588" w:rsidP="4462CD1E" w:rsidRDefault="57808588" w14:paraId="7E1C0F59" w14:textId="7F13B764">
      <w:pPr>
        <w:pStyle w:val="BodyFirstpage"/>
        <w:ind w:left="0"/>
        <w:rPr>
          <w:rFonts w:ascii="Times New Roman" w:hAnsi="Times New Roman" w:eastAsia="Arial Unicode MS" w:cs="Arial Unicode MS"/>
          <w:b w:val="1"/>
          <w:bCs w:val="1"/>
          <w:color w:val="000000" w:themeColor="text1" w:themeTint="FF" w:themeShade="FF"/>
          <w:sz w:val="24"/>
          <w:szCs w:val="24"/>
        </w:rPr>
      </w:pPr>
      <w:r w:rsidRPr="4462CD1E" w:rsidR="57808588">
        <w:rPr>
          <w:rFonts w:ascii="Times New Roman" w:hAnsi="Times New Roman" w:eastAsia="Arial Unicode MS" w:cs="Arial Unicode MS"/>
          <w:b w:val="1"/>
          <w:bCs w:val="1"/>
          <w:color w:val="000000" w:themeColor="text1" w:themeTint="FF" w:themeShade="FF"/>
          <w:sz w:val="24"/>
          <w:szCs w:val="24"/>
        </w:rPr>
        <w:t>Basic protections will be included</w:t>
      </w:r>
    </w:p>
    <w:p w:rsidR="57808588" w:rsidP="4462CD1E" w:rsidRDefault="57808588" w14:paraId="014E7186" w14:textId="065CA537">
      <w:pPr>
        <w:pStyle w:val="BodyFirstpage"/>
        <w:ind w:left="0"/>
        <w:rPr>
          <w:rFonts w:ascii="Times New Roman" w:hAnsi="Times New Roman" w:eastAsia="Arial Unicode MS" w:cs="Arial Unicode MS"/>
          <w:b w:val="1"/>
          <w:bCs w:val="1"/>
          <w:color w:val="000000" w:themeColor="text1" w:themeTint="FF" w:themeShade="FF"/>
          <w:sz w:val="24"/>
          <w:szCs w:val="24"/>
        </w:rPr>
      </w:pPr>
      <w:r w:rsidRPr="4462CD1E" w:rsidR="57808588">
        <w:rPr>
          <w:rFonts w:ascii="Times New Roman" w:hAnsi="Times New Roman" w:eastAsia="Arial Unicode MS" w:cs="Arial Unicode MS"/>
          <w:b w:val="1"/>
          <w:bCs w:val="1"/>
          <w:color w:val="000000" w:themeColor="text1" w:themeTint="FF" w:themeShade="FF"/>
          <w:sz w:val="24"/>
          <w:szCs w:val="24"/>
        </w:rPr>
        <w:t xml:space="preserve">Conference committee is working on the Safe Havens funding &amp; Network funding will be </w:t>
      </w:r>
      <w:r w:rsidRPr="4462CD1E" w:rsidR="0B539D02">
        <w:rPr>
          <w:rFonts w:ascii="Times New Roman" w:hAnsi="Times New Roman" w:eastAsia="Arial Unicode MS" w:cs="Arial Unicode MS"/>
          <w:b w:val="1"/>
          <w:bCs w:val="1"/>
          <w:color w:val="000000" w:themeColor="text1" w:themeTint="FF" w:themeShade="FF"/>
          <w:sz w:val="24"/>
          <w:szCs w:val="24"/>
        </w:rPr>
        <w:t>in the final budget.  Check out the blog for additional information.</w:t>
      </w:r>
    </w:p>
    <w:p w:rsidRPr="00204434" w:rsidR="07D0B312" w:rsidP="00761CB7" w:rsidRDefault="07D0B312" w14:paraId="69CF9926" w14:textId="38F86572">
      <w:pPr>
        <w:spacing w:after="0" w:line="240" w:lineRule="auto"/>
        <w:ind w:right="360"/>
        <w:rPr>
          <w:rFonts w:eastAsia="Calibri" w:cstheme="minorHAnsi"/>
          <w:color w:val="000000" w:themeColor="text1"/>
          <w:sz w:val="24"/>
          <w:szCs w:val="24"/>
        </w:rPr>
      </w:pPr>
    </w:p>
    <w:p w:rsidRPr="00204434" w:rsidR="66A011F9" w:rsidP="4462CD1E" w:rsidRDefault="66A011F9" w14:paraId="06709CB5" w14:textId="73B84FD6">
      <w:pPr>
        <w:pStyle w:val="BodyFirstpage"/>
        <w:ind w:left="0"/>
        <w:rPr>
          <w:rFonts w:ascii="Calibri" w:hAnsi="Calibri" w:eastAsia="Calibri" w:cs="Calibri" w:asciiTheme="minorAscii" w:hAnsiTheme="minorAscii" w:cstheme="minorAscii"/>
          <w:color w:val="000000" w:themeColor="text1"/>
          <w:sz w:val="24"/>
          <w:szCs w:val="24"/>
        </w:rPr>
      </w:pPr>
      <w:r w:rsidRPr="4462CD1E" w:rsidR="66A011F9">
        <w:rPr>
          <w:rFonts w:ascii="Calibri" w:hAnsi="Calibri" w:eastAsia="Calibri" w:cs="Calibri" w:asciiTheme="minorAscii" w:hAnsiTheme="minorAscii" w:cstheme="minorAscii"/>
          <w:color w:val="000000" w:themeColor="text1" w:themeTint="FF" w:themeShade="FF"/>
          <w:sz w:val="24"/>
          <w:szCs w:val="24"/>
        </w:rPr>
        <w:t xml:space="preserve">Brad </w:t>
      </w:r>
      <w:r w:rsidRPr="4462CD1E" w:rsidR="00204434">
        <w:rPr>
          <w:rFonts w:ascii="Calibri" w:hAnsi="Calibri" w:eastAsia="Calibri" w:cs="Calibri" w:asciiTheme="minorAscii" w:hAnsiTheme="minorAscii" w:cstheme="minorAscii"/>
          <w:b w:val="1"/>
          <w:bCs w:val="1"/>
          <w:color w:val="000000" w:themeColor="text1" w:themeTint="FF" w:themeShade="FF"/>
          <w:sz w:val="24"/>
          <w:szCs w:val="24"/>
        </w:rPr>
        <w:t>-</w:t>
      </w:r>
      <w:r w:rsidRPr="4462CD1E" w:rsidR="66A011F9">
        <w:rPr>
          <w:rFonts w:ascii="Calibri" w:hAnsi="Calibri" w:eastAsia="Calibri" w:cs="Calibri" w:asciiTheme="minorAscii" w:hAnsiTheme="minorAscii" w:cstheme="minorAscii"/>
          <w:b w:val="1"/>
          <w:bCs w:val="1"/>
          <w:color w:val="000000" w:themeColor="text1" w:themeTint="FF" w:themeShade="FF"/>
          <w:sz w:val="24"/>
          <w:szCs w:val="24"/>
        </w:rPr>
        <w:t xml:space="preserve">Adjournment </w:t>
      </w:r>
    </w:p>
    <w:p w:rsidR="7577DD52" w:rsidP="4462CD1E" w:rsidRDefault="7577DD52" w14:paraId="312697CE" w14:textId="097A00D0">
      <w:pPr>
        <w:pStyle w:val="BodyFirstpage"/>
        <w:ind w:left="0"/>
        <w:rPr>
          <w:rFonts w:ascii="Times New Roman" w:hAnsi="Times New Roman" w:eastAsia="Arial Unicode MS" w:cs="Arial Unicode MS"/>
          <w:b w:val="1"/>
          <w:bCs w:val="1"/>
          <w:color w:val="000000" w:themeColor="text1" w:themeTint="FF" w:themeShade="FF"/>
          <w:sz w:val="24"/>
          <w:szCs w:val="24"/>
        </w:rPr>
      </w:pPr>
      <w:r w:rsidRPr="4462CD1E" w:rsidR="7577DD52">
        <w:rPr>
          <w:rFonts w:ascii="Times New Roman" w:hAnsi="Times New Roman" w:eastAsia="Arial Unicode MS" w:cs="Arial Unicode MS"/>
          <w:b w:val="1"/>
          <w:bCs w:val="1"/>
          <w:color w:val="000000" w:themeColor="text1" w:themeTint="FF" w:themeShade="FF"/>
          <w:sz w:val="24"/>
          <w:szCs w:val="24"/>
        </w:rPr>
        <w:t xml:space="preserve">Phil – motion to </w:t>
      </w:r>
      <w:r w:rsidRPr="4462CD1E" w:rsidR="27D37AE6">
        <w:rPr>
          <w:rFonts w:ascii="Times New Roman" w:hAnsi="Times New Roman" w:eastAsia="Arial Unicode MS" w:cs="Arial Unicode MS"/>
          <w:b w:val="1"/>
          <w:bCs w:val="1"/>
          <w:color w:val="000000" w:themeColor="text1" w:themeTint="FF" w:themeShade="FF"/>
          <w:sz w:val="24"/>
          <w:szCs w:val="24"/>
        </w:rPr>
        <w:t>adjourn</w:t>
      </w:r>
    </w:p>
    <w:p w:rsidR="27D37AE6" w:rsidP="4462CD1E" w:rsidRDefault="27D37AE6" w14:paraId="4962E8BB" w14:textId="31FDC025">
      <w:pPr>
        <w:pStyle w:val="BodyFirstpage"/>
        <w:ind w:left="0"/>
        <w:rPr>
          <w:rFonts w:ascii="Times New Roman" w:hAnsi="Times New Roman" w:eastAsia="Arial Unicode MS" w:cs="Arial Unicode MS"/>
          <w:b w:val="1"/>
          <w:bCs w:val="1"/>
          <w:color w:val="000000" w:themeColor="text1" w:themeTint="FF" w:themeShade="FF"/>
          <w:sz w:val="24"/>
          <w:szCs w:val="24"/>
        </w:rPr>
      </w:pPr>
      <w:r w:rsidRPr="4462CD1E" w:rsidR="27D37AE6">
        <w:rPr>
          <w:rFonts w:ascii="Times New Roman" w:hAnsi="Times New Roman" w:eastAsia="Arial Unicode MS" w:cs="Arial Unicode MS"/>
          <w:b w:val="1"/>
          <w:bCs w:val="1"/>
          <w:color w:val="000000" w:themeColor="text1" w:themeTint="FF" w:themeShade="FF"/>
          <w:sz w:val="24"/>
          <w:szCs w:val="24"/>
        </w:rPr>
        <w:t>Pamela – second.</w:t>
      </w:r>
    </w:p>
    <w:p w:rsidR="006C4655" w:rsidP="00204434" w:rsidRDefault="006C4655" w14:paraId="4D982495" w14:textId="492E5247">
      <w:pPr>
        <w:pStyle w:val="BodyFirstpage"/>
        <w:ind w:left="0"/>
        <w:rPr>
          <w:rFonts w:eastAsia="Calibri" w:asciiTheme="minorHAnsi" w:hAnsiTheme="minorHAnsi" w:cstheme="minorHAnsi"/>
          <w:b/>
          <w:bCs/>
          <w:color w:val="000000" w:themeColor="text1"/>
          <w:sz w:val="24"/>
          <w:szCs w:val="24"/>
        </w:rPr>
      </w:pPr>
    </w:p>
    <w:p w:rsidR="07D0B312" w:rsidP="1E782C8E" w:rsidRDefault="005C2067" w14:paraId="456D3B2F" w14:textId="55BBDC22">
      <w:pPr>
        <w:pStyle w:val="BodyFirstpage"/>
        <w:ind w:left="0"/>
        <w:rPr>
          <w:rFonts w:ascii="Calibri" w:hAnsi="Calibri" w:eastAsia="Calibri" w:cs="Calibri" w:asciiTheme="minorAscii" w:hAnsiTheme="minorAscii" w:cstheme="minorAscii"/>
          <w:color w:val="000000" w:themeColor="text1" w:themeTint="FF" w:themeShade="FF"/>
          <w:sz w:val="24"/>
          <w:szCs w:val="24"/>
        </w:rPr>
      </w:pPr>
    </w:p>
    <w:sectPr w:rsidR="07D0B312" w:rsidSect="00973D68">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8A59E8"/>
    <w:multiLevelType w:val="hybridMultilevel"/>
    <w:tmpl w:val="B204B14E"/>
    <w:lvl w:ilvl="0" w:tplc="9F7CCFB6">
      <w:start w:val="1"/>
      <w:numFmt w:val="bullet"/>
      <w:lvlText w:val=""/>
      <w:lvlJc w:val="left"/>
      <w:pPr>
        <w:ind w:left="720" w:hanging="360"/>
      </w:pPr>
      <w:rPr>
        <w:rFonts w:hint="default" w:ascii="Symbol" w:hAnsi="Symbol"/>
      </w:rPr>
    </w:lvl>
    <w:lvl w:ilvl="1" w:tplc="055A96C8">
      <w:start w:val="1"/>
      <w:numFmt w:val="bullet"/>
      <w:lvlText w:val="o"/>
      <w:lvlJc w:val="left"/>
      <w:pPr>
        <w:ind w:left="1440" w:hanging="360"/>
      </w:pPr>
      <w:rPr>
        <w:rFonts w:hint="default" w:ascii="Courier New" w:hAnsi="Courier New"/>
      </w:rPr>
    </w:lvl>
    <w:lvl w:ilvl="2" w:tplc="135AE760">
      <w:start w:val="1"/>
      <w:numFmt w:val="bullet"/>
      <w:lvlText w:val=""/>
      <w:lvlJc w:val="left"/>
      <w:pPr>
        <w:ind w:left="2160" w:hanging="360"/>
      </w:pPr>
      <w:rPr>
        <w:rFonts w:hint="default" w:ascii="Wingdings" w:hAnsi="Wingdings"/>
      </w:rPr>
    </w:lvl>
    <w:lvl w:ilvl="3" w:tplc="DF08ECF6">
      <w:start w:val="1"/>
      <w:numFmt w:val="bullet"/>
      <w:lvlText w:val=""/>
      <w:lvlJc w:val="left"/>
      <w:pPr>
        <w:ind w:left="2880" w:hanging="360"/>
      </w:pPr>
      <w:rPr>
        <w:rFonts w:hint="default" w:ascii="Symbol" w:hAnsi="Symbol"/>
      </w:rPr>
    </w:lvl>
    <w:lvl w:ilvl="4" w:tplc="24BEE30C">
      <w:start w:val="1"/>
      <w:numFmt w:val="bullet"/>
      <w:lvlText w:val="o"/>
      <w:lvlJc w:val="left"/>
      <w:pPr>
        <w:ind w:left="3600" w:hanging="360"/>
      </w:pPr>
      <w:rPr>
        <w:rFonts w:hint="default" w:ascii="Courier New" w:hAnsi="Courier New"/>
      </w:rPr>
    </w:lvl>
    <w:lvl w:ilvl="5" w:tplc="D2268E08">
      <w:start w:val="1"/>
      <w:numFmt w:val="bullet"/>
      <w:lvlText w:val=""/>
      <w:lvlJc w:val="left"/>
      <w:pPr>
        <w:ind w:left="4320" w:hanging="360"/>
      </w:pPr>
      <w:rPr>
        <w:rFonts w:hint="default" w:ascii="Wingdings" w:hAnsi="Wingdings"/>
      </w:rPr>
    </w:lvl>
    <w:lvl w:ilvl="6" w:tplc="3230E026">
      <w:start w:val="1"/>
      <w:numFmt w:val="bullet"/>
      <w:lvlText w:val=""/>
      <w:lvlJc w:val="left"/>
      <w:pPr>
        <w:ind w:left="5040" w:hanging="360"/>
      </w:pPr>
      <w:rPr>
        <w:rFonts w:hint="default" w:ascii="Symbol" w:hAnsi="Symbol"/>
      </w:rPr>
    </w:lvl>
    <w:lvl w:ilvl="7" w:tplc="92A2E44E">
      <w:start w:val="1"/>
      <w:numFmt w:val="bullet"/>
      <w:lvlText w:val="o"/>
      <w:lvlJc w:val="left"/>
      <w:pPr>
        <w:ind w:left="5760" w:hanging="360"/>
      </w:pPr>
      <w:rPr>
        <w:rFonts w:hint="default" w:ascii="Courier New" w:hAnsi="Courier New"/>
      </w:rPr>
    </w:lvl>
    <w:lvl w:ilvl="8" w:tplc="19C4D484">
      <w:start w:val="1"/>
      <w:numFmt w:val="bullet"/>
      <w:lvlText w:val=""/>
      <w:lvlJc w:val="left"/>
      <w:pPr>
        <w:ind w:left="6480" w:hanging="360"/>
      </w:pPr>
      <w:rPr>
        <w:rFonts w:hint="default" w:ascii="Wingdings" w:hAnsi="Wingdings"/>
      </w:rPr>
    </w:lvl>
  </w:abstractNum>
  <w:abstractNum w:abstractNumId="1" w15:restartNumberingAfterBreak="0">
    <w:nsid w:val="05C15A49"/>
    <w:multiLevelType w:val="hybridMultilevel"/>
    <w:tmpl w:val="658AFD56"/>
    <w:lvl w:ilvl="0" w:tplc="C862E6E4">
      <w:start w:val="10"/>
      <w:numFmt w:val="bullet"/>
      <w:lvlText w:val=""/>
      <w:lvlJc w:val="left"/>
      <w:pPr>
        <w:ind w:left="720" w:hanging="360"/>
      </w:pPr>
      <w:rPr>
        <w:rFonts w:hint="default" w:ascii="Symbol" w:hAnsi="Symbol" w:eastAsia="Times New Roman"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BD93D3B"/>
    <w:multiLevelType w:val="hybridMultilevel"/>
    <w:tmpl w:val="78D87898"/>
    <w:lvl w:ilvl="0" w:tplc="FFFFFFFF">
      <w:start w:val="2"/>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D981FD0"/>
    <w:multiLevelType w:val="hybridMultilevel"/>
    <w:tmpl w:val="6F8230C6"/>
    <w:lvl w:ilvl="0" w:tplc="67967D9C">
      <w:start w:val="15"/>
      <w:numFmt w:val="bullet"/>
      <w:lvlText w:val=""/>
      <w:lvlJc w:val="left"/>
      <w:pPr>
        <w:ind w:left="778" w:hanging="360"/>
      </w:pPr>
      <w:rPr>
        <w:rFonts w:hint="default" w:ascii="Symbol" w:hAnsi="Symbol" w:eastAsia="Calibri" w:cstheme="minorHAnsi"/>
      </w:rPr>
    </w:lvl>
    <w:lvl w:ilvl="1" w:tplc="04090003">
      <w:start w:val="1"/>
      <w:numFmt w:val="bullet"/>
      <w:lvlText w:val="o"/>
      <w:lvlJc w:val="left"/>
      <w:pPr>
        <w:ind w:left="1498" w:hanging="360"/>
      </w:pPr>
      <w:rPr>
        <w:rFonts w:hint="default" w:ascii="Courier New" w:hAnsi="Courier New" w:cs="Courier New"/>
      </w:rPr>
    </w:lvl>
    <w:lvl w:ilvl="2" w:tplc="04090005">
      <w:start w:val="1"/>
      <w:numFmt w:val="bullet"/>
      <w:lvlText w:val=""/>
      <w:lvlJc w:val="left"/>
      <w:pPr>
        <w:ind w:left="2218" w:hanging="360"/>
      </w:pPr>
      <w:rPr>
        <w:rFonts w:hint="default" w:ascii="Wingdings" w:hAnsi="Wingdings"/>
      </w:rPr>
    </w:lvl>
    <w:lvl w:ilvl="3" w:tplc="04090001" w:tentative="1">
      <w:start w:val="1"/>
      <w:numFmt w:val="bullet"/>
      <w:lvlText w:val=""/>
      <w:lvlJc w:val="left"/>
      <w:pPr>
        <w:ind w:left="2938" w:hanging="360"/>
      </w:pPr>
      <w:rPr>
        <w:rFonts w:hint="default" w:ascii="Symbol" w:hAnsi="Symbol"/>
      </w:rPr>
    </w:lvl>
    <w:lvl w:ilvl="4" w:tplc="04090003" w:tentative="1">
      <w:start w:val="1"/>
      <w:numFmt w:val="bullet"/>
      <w:lvlText w:val="o"/>
      <w:lvlJc w:val="left"/>
      <w:pPr>
        <w:ind w:left="3658" w:hanging="360"/>
      </w:pPr>
      <w:rPr>
        <w:rFonts w:hint="default" w:ascii="Courier New" w:hAnsi="Courier New" w:cs="Courier New"/>
      </w:rPr>
    </w:lvl>
    <w:lvl w:ilvl="5" w:tplc="04090005" w:tentative="1">
      <w:start w:val="1"/>
      <w:numFmt w:val="bullet"/>
      <w:lvlText w:val=""/>
      <w:lvlJc w:val="left"/>
      <w:pPr>
        <w:ind w:left="4378" w:hanging="360"/>
      </w:pPr>
      <w:rPr>
        <w:rFonts w:hint="default" w:ascii="Wingdings" w:hAnsi="Wingdings"/>
      </w:rPr>
    </w:lvl>
    <w:lvl w:ilvl="6" w:tplc="04090001" w:tentative="1">
      <w:start w:val="1"/>
      <w:numFmt w:val="bullet"/>
      <w:lvlText w:val=""/>
      <w:lvlJc w:val="left"/>
      <w:pPr>
        <w:ind w:left="5098" w:hanging="360"/>
      </w:pPr>
      <w:rPr>
        <w:rFonts w:hint="default" w:ascii="Symbol" w:hAnsi="Symbol"/>
      </w:rPr>
    </w:lvl>
    <w:lvl w:ilvl="7" w:tplc="04090003" w:tentative="1">
      <w:start w:val="1"/>
      <w:numFmt w:val="bullet"/>
      <w:lvlText w:val="o"/>
      <w:lvlJc w:val="left"/>
      <w:pPr>
        <w:ind w:left="5818" w:hanging="360"/>
      </w:pPr>
      <w:rPr>
        <w:rFonts w:hint="default" w:ascii="Courier New" w:hAnsi="Courier New" w:cs="Courier New"/>
      </w:rPr>
    </w:lvl>
    <w:lvl w:ilvl="8" w:tplc="04090005" w:tentative="1">
      <w:start w:val="1"/>
      <w:numFmt w:val="bullet"/>
      <w:lvlText w:val=""/>
      <w:lvlJc w:val="left"/>
      <w:pPr>
        <w:ind w:left="6538" w:hanging="360"/>
      </w:pPr>
      <w:rPr>
        <w:rFonts w:hint="default" w:ascii="Wingdings" w:hAnsi="Wingdings"/>
      </w:rPr>
    </w:lvl>
  </w:abstractNum>
  <w:abstractNum w:abstractNumId="4" w15:restartNumberingAfterBreak="0">
    <w:nsid w:val="14D13E4E"/>
    <w:multiLevelType w:val="hybridMultilevel"/>
    <w:tmpl w:val="0AAA5FA6"/>
    <w:lvl w:ilvl="0" w:tplc="CAA6BB66">
      <w:start w:val="1"/>
      <w:numFmt w:val="bullet"/>
      <w:lvlText w:val=""/>
      <w:lvlJc w:val="left"/>
      <w:pPr>
        <w:ind w:left="720" w:hanging="360"/>
      </w:pPr>
      <w:rPr>
        <w:rFonts w:hint="default" w:ascii="Symbol" w:hAnsi="Symbol"/>
      </w:rPr>
    </w:lvl>
    <w:lvl w:ilvl="1" w:tplc="E3B4F7B4">
      <w:start w:val="1"/>
      <w:numFmt w:val="bullet"/>
      <w:lvlText w:val="o"/>
      <w:lvlJc w:val="left"/>
      <w:pPr>
        <w:ind w:left="1440" w:hanging="360"/>
      </w:pPr>
      <w:rPr>
        <w:rFonts w:hint="default" w:ascii="Courier New" w:hAnsi="Courier New"/>
      </w:rPr>
    </w:lvl>
    <w:lvl w:ilvl="2" w:tplc="641E2822">
      <w:start w:val="1"/>
      <w:numFmt w:val="bullet"/>
      <w:lvlText w:val=""/>
      <w:lvlJc w:val="left"/>
      <w:pPr>
        <w:ind w:left="2160" w:hanging="360"/>
      </w:pPr>
      <w:rPr>
        <w:rFonts w:hint="default" w:ascii="Wingdings" w:hAnsi="Wingdings"/>
      </w:rPr>
    </w:lvl>
    <w:lvl w:ilvl="3" w:tplc="F2A8A45C">
      <w:start w:val="1"/>
      <w:numFmt w:val="bullet"/>
      <w:lvlText w:val=""/>
      <w:lvlJc w:val="left"/>
      <w:pPr>
        <w:ind w:left="2880" w:hanging="360"/>
      </w:pPr>
      <w:rPr>
        <w:rFonts w:hint="default" w:ascii="Symbol" w:hAnsi="Symbol"/>
      </w:rPr>
    </w:lvl>
    <w:lvl w:ilvl="4" w:tplc="C7E094B6">
      <w:start w:val="1"/>
      <w:numFmt w:val="bullet"/>
      <w:lvlText w:val="o"/>
      <w:lvlJc w:val="left"/>
      <w:pPr>
        <w:ind w:left="3600" w:hanging="360"/>
      </w:pPr>
      <w:rPr>
        <w:rFonts w:hint="default" w:ascii="Courier New" w:hAnsi="Courier New"/>
      </w:rPr>
    </w:lvl>
    <w:lvl w:ilvl="5" w:tplc="A3102CDA">
      <w:start w:val="1"/>
      <w:numFmt w:val="bullet"/>
      <w:lvlText w:val=""/>
      <w:lvlJc w:val="left"/>
      <w:pPr>
        <w:ind w:left="4320" w:hanging="360"/>
      </w:pPr>
      <w:rPr>
        <w:rFonts w:hint="default" w:ascii="Wingdings" w:hAnsi="Wingdings"/>
      </w:rPr>
    </w:lvl>
    <w:lvl w:ilvl="6" w:tplc="07409C50">
      <w:start w:val="1"/>
      <w:numFmt w:val="bullet"/>
      <w:lvlText w:val=""/>
      <w:lvlJc w:val="left"/>
      <w:pPr>
        <w:ind w:left="5040" w:hanging="360"/>
      </w:pPr>
      <w:rPr>
        <w:rFonts w:hint="default" w:ascii="Symbol" w:hAnsi="Symbol"/>
      </w:rPr>
    </w:lvl>
    <w:lvl w:ilvl="7" w:tplc="51664AE2">
      <w:start w:val="1"/>
      <w:numFmt w:val="bullet"/>
      <w:lvlText w:val="o"/>
      <w:lvlJc w:val="left"/>
      <w:pPr>
        <w:ind w:left="5760" w:hanging="360"/>
      </w:pPr>
      <w:rPr>
        <w:rFonts w:hint="default" w:ascii="Courier New" w:hAnsi="Courier New"/>
      </w:rPr>
    </w:lvl>
    <w:lvl w:ilvl="8" w:tplc="2E143AF8">
      <w:start w:val="1"/>
      <w:numFmt w:val="bullet"/>
      <w:lvlText w:val=""/>
      <w:lvlJc w:val="left"/>
      <w:pPr>
        <w:ind w:left="6480" w:hanging="360"/>
      </w:pPr>
      <w:rPr>
        <w:rFonts w:hint="default" w:ascii="Wingdings" w:hAnsi="Wingdings"/>
      </w:rPr>
    </w:lvl>
  </w:abstractNum>
  <w:abstractNum w:abstractNumId="5" w15:restartNumberingAfterBreak="0">
    <w:nsid w:val="1FAE0418"/>
    <w:multiLevelType w:val="hybridMultilevel"/>
    <w:tmpl w:val="004CC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EA61F8"/>
    <w:multiLevelType w:val="hybridMultilevel"/>
    <w:tmpl w:val="4EBE3E98"/>
    <w:lvl w:ilvl="0" w:tplc="67967D9C">
      <w:start w:val="15"/>
      <w:numFmt w:val="bullet"/>
      <w:lvlText w:val=""/>
      <w:lvlJc w:val="left"/>
      <w:pPr>
        <w:ind w:left="1080" w:hanging="360"/>
      </w:pPr>
      <w:rPr>
        <w:rFonts w:hint="default" w:ascii="Symbol" w:hAnsi="Symbol" w:eastAsia="Calibri" w:cstheme="minorHAnsi"/>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2D20725D"/>
    <w:multiLevelType w:val="hybridMultilevel"/>
    <w:tmpl w:val="5BFC4430"/>
    <w:lvl w:ilvl="0" w:tplc="3912F4F4">
      <w:start w:val="2"/>
      <w:numFmt w:val="bullet"/>
      <w:lvlText w:val=""/>
      <w:lvlJc w:val="left"/>
      <w:pPr>
        <w:ind w:left="720" w:hanging="360"/>
      </w:pPr>
      <w:rPr>
        <w:rFonts w:hint="default" w:ascii="Symbol" w:hAnsi="Symbol"/>
      </w:rPr>
    </w:lvl>
    <w:lvl w:ilvl="1" w:tplc="B854E92E">
      <w:start w:val="1"/>
      <w:numFmt w:val="bullet"/>
      <w:lvlText w:val="o"/>
      <w:lvlJc w:val="left"/>
      <w:pPr>
        <w:ind w:left="1440" w:hanging="360"/>
      </w:pPr>
      <w:rPr>
        <w:rFonts w:hint="default" w:ascii="Courier New" w:hAnsi="Courier New"/>
      </w:rPr>
    </w:lvl>
    <w:lvl w:ilvl="2" w:tplc="397A8348">
      <w:start w:val="1"/>
      <w:numFmt w:val="bullet"/>
      <w:lvlText w:val=""/>
      <w:lvlJc w:val="left"/>
      <w:pPr>
        <w:ind w:left="2160" w:hanging="360"/>
      </w:pPr>
      <w:rPr>
        <w:rFonts w:hint="default" w:ascii="Wingdings" w:hAnsi="Wingdings"/>
      </w:rPr>
    </w:lvl>
    <w:lvl w:ilvl="3" w:tplc="E542D01A">
      <w:start w:val="1"/>
      <w:numFmt w:val="bullet"/>
      <w:lvlText w:val=""/>
      <w:lvlJc w:val="left"/>
      <w:pPr>
        <w:ind w:left="2880" w:hanging="360"/>
      </w:pPr>
      <w:rPr>
        <w:rFonts w:hint="default" w:ascii="Symbol" w:hAnsi="Symbol"/>
      </w:rPr>
    </w:lvl>
    <w:lvl w:ilvl="4" w:tplc="F1363C6E">
      <w:start w:val="1"/>
      <w:numFmt w:val="bullet"/>
      <w:lvlText w:val="o"/>
      <w:lvlJc w:val="left"/>
      <w:pPr>
        <w:ind w:left="3600" w:hanging="360"/>
      </w:pPr>
      <w:rPr>
        <w:rFonts w:hint="default" w:ascii="Courier New" w:hAnsi="Courier New"/>
      </w:rPr>
    </w:lvl>
    <w:lvl w:ilvl="5" w:tplc="C80E348E">
      <w:start w:val="1"/>
      <w:numFmt w:val="bullet"/>
      <w:lvlText w:val=""/>
      <w:lvlJc w:val="left"/>
      <w:pPr>
        <w:ind w:left="4320" w:hanging="360"/>
      </w:pPr>
      <w:rPr>
        <w:rFonts w:hint="default" w:ascii="Wingdings" w:hAnsi="Wingdings"/>
      </w:rPr>
    </w:lvl>
    <w:lvl w:ilvl="6" w:tplc="7B0E48E8">
      <w:start w:val="1"/>
      <w:numFmt w:val="bullet"/>
      <w:lvlText w:val=""/>
      <w:lvlJc w:val="left"/>
      <w:pPr>
        <w:ind w:left="5040" w:hanging="360"/>
      </w:pPr>
      <w:rPr>
        <w:rFonts w:hint="default" w:ascii="Symbol" w:hAnsi="Symbol"/>
      </w:rPr>
    </w:lvl>
    <w:lvl w:ilvl="7" w:tplc="3F2AAB06">
      <w:start w:val="1"/>
      <w:numFmt w:val="bullet"/>
      <w:lvlText w:val="o"/>
      <w:lvlJc w:val="left"/>
      <w:pPr>
        <w:ind w:left="5760" w:hanging="360"/>
      </w:pPr>
      <w:rPr>
        <w:rFonts w:hint="default" w:ascii="Courier New" w:hAnsi="Courier New"/>
      </w:rPr>
    </w:lvl>
    <w:lvl w:ilvl="8" w:tplc="84A67A64">
      <w:start w:val="1"/>
      <w:numFmt w:val="bullet"/>
      <w:lvlText w:val=""/>
      <w:lvlJc w:val="left"/>
      <w:pPr>
        <w:ind w:left="6480" w:hanging="360"/>
      </w:pPr>
      <w:rPr>
        <w:rFonts w:hint="default" w:ascii="Wingdings" w:hAnsi="Wingdings"/>
      </w:rPr>
    </w:lvl>
  </w:abstractNum>
  <w:abstractNum w:abstractNumId="8" w15:restartNumberingAfterBreak="0">
    <w:nsid w:val="3428230A"/>
    <w:multiLevelType w:val="hybridMultilevel"/>
    <w:tmpl w:val="A0E0223A"/>
    <w:lvl w:ilvl="0" w:tplc="1578F7F2">
      <w:start w:val="3"/>
      <w:numFmt w:val="bullet"/>
      <w:lvlText w:val=""/>
      <w:lvlJc w:val="left"/>
      <w:pPr>
        <w:ind w:left="2808" w:hanging="360"/>
      </w:pPr>
      <w:rPr>
        <w:rFonts w:hint="default" w:ascii="Symbol" w:hAnsi="Symbol" w:eastAsia="Arial Unicode MS" w:cs="Arial Unicode MS"/>
      </w:rPr>
    </w:lvl>
    <w:lvl w:ilvl="1" w:tplc="04090003" w:tentative="1">
      <w:start w:val="1"/>
      <w:numFmt w:val="bullet"/>
      <w:lvlText w:val="o"/>
      <w:lvlJc w:val="left"/>
      <w:pPr>
        <w:ind w:left="3528" w:hanging="360"/>
      </w:pPr>
      <w:rPr>
        <w:rFonts w:hint="default" w:ascii="Courier New" w:hAnsi="Courier New"/>
      </w:rPr>
    </w:lvl>
    <w:lvl w:ilvl="2" w:tplc="04090005" w:tentative="1">
      <w:start w:val="1"/>
      <w:numFmt w:val="bullet"/>
      <w:lvlText w:val=""/>
      <w:lvlJc w:val="left"/>
      <w:pPr>
        <w:ind w:left="4248" w:hanging="360"/>
      </w:pPr>
      <w:rPr>
        <w:rFonts w:hint="default" w:ascii="Wingdings" w:hAnsi="Wingdings"/>
      </w:rPr>
    </w:lvl>
    <w:lvl w:ilvl="3" w:tplc="04090001" w:tentative="1">
      <w:start w:val="1"/>
      <w:numFmt w:val="bullet"/>
      <w:lvlText w:val=""/>
      <w:lvlJc w:val="left"/>
      <w:pPr>
        <w:ind w:left="4968" w:hanging="360"/>
      </w:pPr>
      <w:rPr>
        <w:rFonts w:hint="default" w:ascii="Symbol" w:hAnsi="Symbol"/>
      </w:rPr>
    </w:lvl>
    <w:lvl w:ilvl="4" w:tplc="04090003" w:tentative="1">
      <w:start w:val="1"/>
      <w:numFmt w:val="bullet"/>
      <w:lvlText w:val="o"/>
      <w:lvlJc w:val="left"/>
      <w:pPr>
        <w:ind w:left="5688" w:hanging="360"/>
      </w:pPr>
      <w:rPr>
        <w:rFonts w:hint="default" w:ascii="Courier New" w:hAnsi="Courier New"/>
      </w:rPr>
    </w:lvl>
    <w:lvl w:ilvl="5" w:tplc="04090005" w:tentative="1">
      <w:start w:val="1"/>
      <w:numFmt w:val="bullet"/>
      <w:lvlText w:val=""/>
      <w:lvlJc w:val="left"/>
      <w:pPr>
        <w:ind w:left="6408" w:hanging="360"/>
      </w:pPr>
      <w:rPr>
        <w:rFonts w:hint="default" w:ascii="Wingdings" w:hAnsi="Wingdings"/>
      </w:rPr>
    </w:lvl>
    <w:lvl w:ilvl="6" w:tplc="04090001" w:tentative="1">
      <w:start w:val="1"/>
      <w:numFmt w:val="bullet"/>
      <w:lvlText w:val=""/>
      <w:lvlJc w:val="left"/>
      <w:pPr>
        <w:ind w:left="7128" w:hanging="360"/>
      </w:pPr>
      <w:rPr>
        <w:rFonts w:hint="default" w:ascii="Symbol" w:hAnsi="Symbol"/>
      </w:rPr>
    </w:lvl>
    <w:lvl w:ilvl="7" w:tplc="04090003" w:tentative="1">
      <w:start w:val="1"/>
      <w:numFmt w:val="bullet"/>
      <w:lvlText w:val="o"/>
      <w:lvlJc w:val="left"/>
      <w:pPr>
        <w:ind w:left="7848" w:hanging="360"/>
      </w:pPr>
      <w:rPr>
        <w:rFonts w:hint="default" w:ascii="Courier New" w:hAnsi="Courier New"/>
      </w:rPr>
    </w:lvl>
    <w:lvl w:ilvl="8" w:tplc="04090005" w:tentative="1">
      <w:start w:val="1"/>
      <w:numFmt w:val="bullet"/>
      <w:lvlText w:val=""/>
      <w:lvlJc w:val="left"/>
      <w:pPr>
        <w:ind w:left="8568" w:hanging="360"/>
      </w:pPr>
      <w:rPr>
        <w:rFonts w:hint="default" w:ascii="Wingdings" w:hAnsi="Wingdings"/>
      </w:rPr>
    </w:lvl>
  </w:abstractNum>
  <w:abstractNum w:abstractNumId="9" w15:restartNumberingAfterBreak="0">
    <w:nsid w:val="420153D6"/>
    <w:multiLevelType w:val="hybridMultilevel"/>
    <w:tmpl w:val="1584C2E4"/>
    <w:lvl w:ilvl="0" w:tplc="371C81DC">
      <w:start w:val="1"/>
      <w:numFmt w:val="bullet"/>
      <w:lvlText w:val=""/>
      <w:lvlJc w:val="left"/>
      <w:pPr>
        <w:ind w:left="720" w:hanging="360"/>
      </w:pPr>
      <w:rPr>
        <w:rFonts w:hint="default" w:ascii="Symbol" w:hAnsi="Symbol"/>
      </w:rPr>
    </w:lvl>
    <w:lvl w:ilvl="1" w:tplc="33C229B4">
      <w:start w:val="1"/>
      <w:numFmt w:val="bullet"/>
      <w:lvlText w:val="o"/>
      <w:lvlJc w:val="left"/>
      <w:pPr>
        <w:ind w:left="1440" w:hanging="360"/>
      </w:pPr>
      <w:rPr>
        <w:rFonts w:hint="default" w:ascii="Courier New" w:hAnsi="Courier New"/>
      </w:rPr>
    </w:lvl>
    <w:lvl w:ilvl="2" w:tplc="441EB29A">
      <w:start w:val="1"/>
      <w:numFmt w:val="bullet"/>
      <w:lvlText w:val=""/>
      <w:lvlJc w:val="left"/>
      <w:pPr>
        <w:ind w:left="2160" w:hanging="360"/>
      </w:pPr>
      <w:rPr>
        <w:rFonts w:hint="default" w:ascii="Wingdings" w:hAnsi="Wingdings"/>
      </w:rPr>
    </w:lvl>
    <w:lvl w:ilvl="3" w:tplc="60923606">
      <w:start w:val="1"/>
      <w:numFmt w:val="bullet"/>
      <w:lvlText w:val=""/>
      <w:lvlJc w:val="left"/>
      <w:pPr>
        <w:ind w:left="2880" w:hanging="360"/>
      </w:pPr>
      <w:rPr>
        <w:rFonts w:hint="default" w:ascii="Symbol" w:hAnsi="Symbol"/>
      </w:rPr>
    </w:lvl>
    <w:lvl w:ilvl="4" w:tplc="CF2A2F9E">
      <w:start w:val="1"/>
      <w:numFmt w:val="bullet"/>
      <w:lvlText w:val="o"/>
      <w:lvlJc w:val="left"/>
      <w:pPr>
        <w:ind w:left="3600" w:hanging="360"/>
      </w:pPr>
      <w:rPr>
        <w:rFonts w:hint="default" w:ascii="Courier New" w:hAnsi="Courier New"/>
      </w:rPr>
    </w:lvl>
    <w:lvl w:ilvl="5" w:tplc="39FAA094">
      <w:start w:val="1"/>
      <w:numFmt w:val="bullet"/>
      <w:lvlText w:val=""/>
      <w:lvlJc w:val="left"/>
      <w:pPr>
        <w:ind w:left="4320" w:hanging="360"/>
      </w:pPr>
      <w:rPr>
        <w:rFonts w:hint="default" w:ascii="Wingdings" w:hAnsi="Wingdings"/>
      </w:rPr>
    </w:lvl>
    <w:lvl w:ilvl="6" w:tplc="DC9AB36A">
      <w:start w:val="1"/>
      <w:numFmt w:val="bullet"/>
      <w:lvlText w:val=""/>
      <w:lvlJc w:val="left"/>
      <w:pPr>
        <w:ind w:left="5040" w:hanging="360"/>
      </w:pPr>
      <w:rPr>
        <w:rFonts w:hint="default" w:ascii="Symbol" w:hAnsi="Symbol"/>
      </w:rPr>
    </w:lvl>
    <w:lvl w:ilvl="7" w:tplc="7124F386">
      <w:start w:val="1"/>
      <w:numFmt w:val="bullet"/>
      <w:lvlText w:val="o"/>
      <w:lvlJc w:val="left"/>
      <w:pPr>
        <w:ind w:left="5760" w:hanging="360"/>
      </w:pPr>
      <w:rPr>
        <w:rFonts w:hint="default" w:ascii="Courier New" w:hAnsi="Courier New"/>
      </w:rPr>
    </w:lvl>
    <w:lvl w:ilvl="8" w:tplc="EC5C2ADE">
      <w:start w:val="1"/>
      <w:numFmt w:val="bullet"/>
      <w:lvlText w:val=""/>
      <w:lvlJc w:val="left"/>
      <w:pPr>
        <w:ind w:left="6480" w:hanging="360"/>
      </w:pPr>
      <w:rPr>
        <w:rFonts w:hint="default" w:ascii="Wingdings" w:hAnsi="Wingdings"/>
      </w:rPr>
    </w:lvl>
  </w:abstractNum>
  <w:abstractNum w:abstractNumId="10" w15:restartNumberingAfterBreak="0">
    <w:nsid w:val="471E05E9"/>
    <w:multiLevelType w:val="hybridMultilevel"/>
    <w:tmpl w:val="7E8A06A2"/>
    <w:lvl w:ilvl="0" w:tplc="FFFFFFFF">
      <w:start w:val="1"/>
      <w:numFmt w:val="upperRoman"/>
      <w:lvlText w:val="%1."/>
      <w:lvlJc w:val="left"/>
      <w:pPr>
        <w:ind w:left="108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2F271F"/>
    <w:multiLevelType w:val="hybridMultilevel"/>
    <w:tmpl w:val="19CACD5E"/>
    <w:lvl w:ilvl="0" w:tplc="BDA4D29C">
      <w:start w:val="1"/>
      <w:numFmt w:val="bullet"/>
      <w:lvlText w:val=""/>
      <w:lvlJc w:val="left"/>
      <w:pPr>
        <w:tabs>
          <w:tab w:val="num" w:pos="720"/>
        </w:tabs>
        <w:ind w:left="720" w:hanging="360"/>
      </w:pPr>
      <w:rPr>
        <w:rFonts w:hint="default" w:ascii="Symbol" w:hAnsi="Symbol"/>
        <w:sz w:val="20"/>
      </w:rPr>
    </w:lvl>
    <w:lvl w:ilvl="1" w:tplc="3FD415F8">
      <w:start w:val="1"/>
      <w:numFmt w:val="bullet"/>
      <w:lvlText w:val="o"/>
      <w:lvlJc w:val="left"/>
      <w:pPr>
        <w:tabs>
          <w:tab w:val="num" w:pos="1440"/>
        </w:tabs>
        <w:ind w:left="1440" w:hanging="360"/>
      </w:pPr>
      <w:rPr>
        <w:rFonts w:hint="default" w:ascii="Courier New" w:hAnsi="Courier New"/>
        <w:sz w:val="20"/>
      </w:rPr>
    </w:lvl>
    <w:lvl w:ilvl="2" w:tplc="2B1C563E" w:tentative="1">
      <w:start w:val="1"/>
      <w:numFmt w:val="bullet"/>
      <w:lvlText w:val=""/>
      <w:lvlJc w:val="left"/>
      <w:pPr>
        <w:tabs>
          <w:tab w:val="num" w:pos="2160"/>
        </w:tabs>
        <w:ind w:left="2160" w:hanging="360"/>
      </w:pPr>
      <w:rPr>
        <w:rFonts w:hint="default" w:ascii="Symbol" w:hAnsi="Symbol"/>
        <w:sz w:val="20"/>
      </w:rPr>
    </w:lvl>
    <w:lvl w:ilvl="3" w:tplc="0B1223AC" w:tentative="1">
      <w:start w:val="1"/>
      <w:numFmt w:val="bullet"/>
      <w:lvlText w:val=""/>
      <w:lvlJc w:val="left"/>
      <w:pPr>
        <w:tabs>
          <w:tab w:val="num" w:pos="2880"/>
        </w:tabs>
        <w:ind w:left="2880" w:hanging="360"/>
      </w:pPr>
      <w:rPr>
        <w:rFonts w:hint="default" w:ascii="Symbol" w:hAnsi="Symbol"/>
        <w:sz w:val="20"/>
      </w:rPr>
    </w:lvl>
    <w:lvl w:ilvl="4" w:tplc="C88A067A" w:tentative="1">
      <w:start w:val="1"/>
      <w:numFmt w:val="bullet"/>
      <w:lvlText w:val=""/>
      <w:lvlJc w:val="left"/>
      <w:pPr>
        <w:tabs>
          <w:tab w:val="num" w:pos="3600"/>
        </w:tabs>
        <w:ind w:left="3600" w:hanging="360"/>
      </w:pPr>
      <w:rPr>
        <w:rFonts w:hint="default" w:ascii="Symbol" w:hAnsi="Symbol"/>
        <w:sz w:val="20"/>
      </w:rPr>
    </w:lvl>
    <w:lvl w:ilvl="5" w:tplc="C8B090C0" w:tentative="1">
      <w:start w:val="1"/>
      <w:numFmt w:val="bullet"/>
      <w:lvlText w:val=""/>
      <w:lvlJc w:val="left"/>
      <w:pPr>
        <w:tabs>
          <w:tab w:val="num" w:pos="4320"/>
        </w:tabs>
        <w:ind w:left="4320" w:hanging="360"/>
      </w:pPr>
      <w:rPr>
        <w:rFonts w:hint="default" w:ascii="Symbol" w:hAnsi="Symbol"/>
        <w:sz w:val="20"/>
      </w:rPr>
    </w:lvl>
    <w:lvl w:ilvl="6" w:tplc="BD16A176" w:tentative="1">
      <w:start w:val="1"/>
      <w:numFmt w:val="bullet"/>
      <w:lvlText w:val=""/>
      <w:lvlJc w:val="left"/>
      <w:pPr>
        <w:tabs>
          <w:tab w:val="num" w:pos="5040"/>
        </w:tabs>
        <w:ind w:left="5040" w:hanging="360"/>
      </w:pPr>
      <w:rPr>
        <w:rFonts w:hint="default" w:ascii="Symbol" w:hAnsi="Symbol"/>
        <w:sz w:val="20"/>
      </w:rPr>
    </w:lvl>
    <w:lvl w:ilvl="7" w:tplc="B830B216" w:tentative="1">
      <w:start w:val="1"/>
      <w:numFmt w:val="bullet"/>
      <w:lvlText w:val=""/>
      <w:lvlJc w:val="left"/>
      <w:pPr>
        <w:tabs>
          <w:tab w:val="num" w:pos="5760"/>
        </w:tabs>
        <w:ind w:left="5760" w:hanging="360"/>
      </w:pPr>
      <w:rPr>
        <w:rFonts w:hint="default" w:ascii="Symbol" w:hAnsi="Symbol"/>
        <w:sz w:val="20"/>
      </w:rPr>
    </w:lvl>
    <w:lvl w:ilvl="8" w:tplc="9B7668D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4E862FC0"/>
    <w:multiLevelType w:val="hybridMultilevel"/>
    <w:tmpl w:val="407404EC"/>
    <w:lvl w:ilvl="0" w:tplc="67967D9C">
      <w:start w:val="15"/>
      <w:numFmt w:val="bullet"/>
      <w:lvlText w:val=""/>
      <w:lvlJc w:val="left"/>
      <w:pPr>
        <w:ind w:left="720" w:hanging="360"/>
      </w:pPr>
      <w:rPr>
        <w:rFonts w:hint="default" w:ascii="Symbol" w:hAnsi="Symbol" w:eastAsia="Calibri" w:cstheme="minorHAns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89E70C1"/>
    <w:multiLevelType w:val="hybridMultilevel"/>
    <w:tmpl w:val="EC6EE098"/>
    <w:lvl w:ilvl="0" w:tplc="BCEC4906">
      <w:start w:val="1"/>
      <w:numFmt w:val="bullet"/>
      <w:lvlText w:val="-"/>
      <w:lvlJc w:val="left"/>
      <w:pPr>
        <w:ind w:left="720" w:hanging="360"/>
      </w:pPr>
      <w:rPr>
        <w:rFonts w:hint="default" w:ascii="Arial Unicode MS" w:hAnsi="Arial Unicode MS"/>
      </w:rPr>
    </w:lvl>
    <w:lvl w:ilvl="1" w:tplc="DA36F52E">
      <w:start w:val="1"/>
      <w:numFmt w:val="bullet"/>
      <w:lvlText w:val="o"/>
      <w:lvlJc w:val="left"/>
      <w:pPr>
        <w:ind w:left="1440" w:hanging="360"/>
      </w:pPr>
      <w:rPr>
        <w:rFonts w:hint="default" w:ascii="Courier New" w:hAnsi="Courier New"/>
      </w:rPr>
    </w:lvl>
    <w:lvl w:ilvl="2" w:tplc="7D0EF850">
      <w:start w:val="1"/>
      <w:numFmt w:val="bullet"/>
      <w:lvlText w:val=""/>
      <w:lvlJc w:val="left"/>
      <w:pPr>
        <w:ind w:left="2160" w:hanging="360"/>
      </w:pPr>
      <w:rPr>
        <w:rFonts w:hint="default" w:ascii="Wingdings" w:hAnsi="Wingdings"/>
      </w:rPr>
    </w:lvl>
    <w:lvl w:ilvl="3" w:tplc="E1480B3A">
      <w:start w:val="1"/>
      <w:numFmt w:val="bullet"/>
      <w:lvlText w:val=""/>
      <w:lvlJc w:val="left"/>
      <w:pPr>
        <w:ind w:left="2880" w:hanging="360"/>
      </w:pPr>
      <w:rPr>
        <w:rFonts w:hint="default" w:ascii="Symbol" w:hAnsi="Symbol"/>
      </w:rPr>
    </w:lvl>
    <w:lvl w:ilvl="4" w:tplc="F81CE22E">
      <w:start w:val="1"/>
      <w:numFmt w:val="bullet"/>
      <w:lvlText w:val="o"/>
      <w:lvlJc w:val="left"/>
      <w:pPr>
        <w:ind w:left="3600" w:hanging="360"/>
      </w:pPr>
      <w:rPr>
        <w:rFonts w:hint="default" w:ascii="Courier New" w:hAnsi="Courier New"/>
      </w:rPr>
    </w:lvl>
    <w:lvl w:ilvl="5" w:tplc="A9CEE7E2">
      <w:start w:val="1"/>
      <w:numFmt w:val="bullet"/>
      <w:lvlText w:val=""/>
      <w:lvlJc w:val="left"/>
      <w:pPr>
        <w:ind w:left="4320" w:hanging="360"/>
      </w:pPr>
      <w:rPr>
        <w:rFonts w:hint="default" w:ascii="Wingdings" w:hAnsi="Wingdings"/>
      </w:rPr>
    </w:lvl>
    <w:lvl w:ilvl="6" w:tplc="8DE2BE0E">
      <w:start w:val="1"/>
      <w:numFmt w:val="bullet"/>
      <w:lvlText w:val=""/>
      <w:lvlJc w:val="left"/>
      <w:pPr>
        <w:ind w:left="5040" w:hanging="360"/>
      </w:pPr>
      <w:rPr>
        <w:rFonts w:hint="default" w:ascii="Symbol" w:hAnsi="Symbol"/>
      </w:rPr>
    </w:lvl>
    <w:lvl w:ilvl="7" w:tplc="96301746">
      <w:start w:val="1"/>
      <w:numFmt w:val="bullet"/>
      <w:lvlText w:val="o"/>
      <w:lvlJc w:val="left"/>
      <w:pPr>
        <w:ind w:left="5760" w:hanging="360"/>
      </w:pPr>
      <w:rPr>
        <w:rFonts w:hint="default" w:ascii="Courier New" w:hAnsi="Courier New"/>
      </w:rPr>
    </w:lvl>
    <w:lvl w:ilvl="8" w:tplc="28769A7C">
      <w:start w:val="1"/>
      <w:numFmt w:val="bullet"/>
      <w:lvlText w:val=""/>
      <w:lvlJc w:val="left"/>
      <w:pPr>
        <w:ind w:left="6480" w:hanging="360"/>
      </w:pPr>
      <w:rPr>
        <w:rFonts w:hint="default" w:ascii="Wingdings" w:hAnsi="Wingdings"/>
      </w:rPr>
    </w:lvl>
  </w:abstractNum>
  <w:abstractNum w:abstractNumId="14" w15:restartNumberingAfterBreak="0">
    <w:nsid w:val="5F5E58B7"/>
    <w:multiLevelType w:val="hybridMultilevel"/>
    <w:tmpl w:val="4F06F5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F980579"/>
    <w:multiLevelType w:val="hybridMultilevel"/>
    <w:tmpl w:val="5406F664"/>
    <w:lvl w:ilvl="0" w:tplc="DE505140">
      <w:start w:val="1"/>
      <w:numFmt w:val="bullet"/>
      <w:lvlText w:val=""/>
      <w:lvlJc w:val="left"/>
      <w:pPr>
        <w:ind w:left="720" w:hanging="360"/>
      </w:pPr>
      <w:rPr>
        <w:rFonts w:hint="default" w:ascii="Symbol" w:hAnsi="Symbol"/>
      </w:rPr>
    </w:lvl>
    <w:lvl w:ilvl="1" w:tplc="9782FEE6">
      <w:start w:val="1"/>
      <w:numFmt w:val="bullet"/>
      <w:lvlText w:val="o"/>
      <w:lvlJc w:val="left"/>
      <w:pPr>
        <w:ind w:left="1440" w:hanging="360"/>
      </w:pPr>
      <w:rPr>
        <w:rFonts w:hint="default" w:ascii="Courier New" w:hAnsi="Courier New"/>
      </w:rPr>
    </w:lvl>
    <w:lvl w:ilvl="2" w:tplc="41B4F3AC">
      <w:start w:val="1"/>
      <w:numFmt w:val="bullet"/>
      <w:lvlText w:val=""/>
      <w:lvlJc w:val="left"/>
      <w:pPr>
        <w:ind w:left="2160" w:hanging="360"/>
      </w:pPr>
      <w:rPr>
        <w:rFonts w:hint="default" w:ascii="Wingdings" w:hAnsi="Wingdings"/>
      </w:rPr>
    </w:lvl>
    <w:lvl w:ilvl="3" w:tplc="B99C1F7E">
      <w:start w:val="1"/>
      <w:numFmt w:val="bullet"/>
      <w:lvlText w:val=""/>
      <w:lvlJc w:val="left"/>
      <w:pPr>
        <w:ind w:left="2880" w:hanging="360"/>
      </w:pPr>
      <w:rPr>
        <w:rFonts w:hint="default" w:ascii="Symbol" w:hAnsi="Symbol"/>
      </w:rPr>
    </w:lvl>
    <w:lvl w:ilvl="4" w:tplc="93F0E5DC">
      <w:start w:val="1"/>
      <w:numFmt w:val="bullet"/>
      <w:lvlText w:val="o"/>
      <w:lvlJc w:val="left"/>
      <w:pPr>
        <w:ind w:left="3600" w:hanging="360"/>
      </w:pPr>
      <w:rPr>
        <w:rFonts w:hint="default" w:ascii="Courier New" w:hAnsi="Courier New"/>
      </w:rPr>
    </w:lvl>
    <w:lvl w:ilvl="5" w:tplc="BD9CBBE4">
      <w:start w:val="1"/>
      <w:numFmt w:val="bullet"/>
      <w:lvlText w:val=""/>
      <w:lvlJc w:val="left"/>
      <w:pPr>
        <w:ind w:left="4320" w:hanging="360"/>
      </w:pPr>
      <w:rPr>
        <w:rFonts w:hint="default" w:ascii="Wingdings" w:hAnsi="Wingdings"/>
      </w:rPr>
    </w:lvl>
    <w:lvl w:ilvl="6" w:tplc="A20C1FD0">
      <w:start w:val="1"/>
      <w:numFmt w:val="bullet"/>
      <w:lvlText w:val=""/>
      <w:lvlJc w:val="left"/>
      <w:pPr>
        <w:ind w:left="5040" w:hanging="360"/>
      </w:pPr>
      <w:rPr>
        <w:rFonts w:hint="default" w:ascii="Symbol" w:hAnsi="Symbol"/>
      </w:rPr>
    </w:lvl>
    <w:lvl w:ilvl="7" w:tplc="E0F482DE">
      <w:start w:val="1"/>
      <w:numFmt w:val="bullet"/>
      <w:lvlText w:val="o"/>
      <w:lvlJc w:val="left"/>
      <w:pPr>
        <w:ind w:left="5760" w:hanging="360"/>
      </w:pPr>
      <w:rPr>
        <w:rFonts w:hint="default" w:ascii="Courier New" w:hAnsi="Courier New"/>
      </w:rPr>
    </w:lvl>
    <w:lvl w:ilvl="8" w:tplc="20E2ED42">
      <w:start w:val="1"/>
      <w:numFmt w:val="bullet"/>
      <w:lvlText w:val=""/>
      <w:lvlJc w:val="left"/>
      <w:pPr>
        <w:ind w:left="6480" w:hanging="360"/>
      </w:pPr>
      <w:rPr>
        <w:rFonts w:hint="default" w:ascii="Wingdings" w:hAnsi="Wingdings"/>
      </w:rPr>
    </w:lvl>
  </w:abstractNum>
  <w:abstractNum w:abstractNumId="16" w15:restartNumberingAfterBreak="0">
    <w:nsid w:val="5FA91D24"/>
    <w:multiLevelType w:val="hybridMultilevel"/>
    <w:tmpl w:val="633695E4"/>
    <w:lvl w:ilvl="0" w:tplc="C6D8CD12">
      <w:start w:val="1"/>
      <w:numFmt w:val="decimal"/>
      <w:lvlText w:val="%1."/>
      <w:lvlJc w:val="left"/>
      <w:pPr>
        <w:ind w:left="720" w:hanging="360"/>
      </w:pPr>
    </w:lvl>
    <w:lvl w:ilvl="1" w:tplc="D9181D5C">
      <w:start w:val="1"/>
      <w:numFmt w:val="lowerLetter"/>
      <w:lvlText w:val="%2."/>
      <w:lvlJc w:val="left"/>
      <w:pPr>
        <w:ind w:left="1440" w:hanging="360"/>
      </w:pPr>
    </w:lvl>
    <w:lvl w:ilvl="2" w:tplc="C4C43872">
      <w:start w:val="1"/>
      <w:numFmt w:val="lowerRoman"/>
      <w:lvlText w:val="%3."/>
      <w:lvlJc w:val="right"/>
      <w:pPr>
        <w:ind w:left="2160" w:hanging="180"/>
      </w:pPr>
    </w:lvl>
    <w:lvl w:ilvl="3" w:tplc="ED5EDD76">
      <w:start w:val="1"/>
      <w:numFmt w:val="decimal"/>
      <w:lvlText w:val="%4."/>
      <w:lvlJc w:val="left"/>
      <w:pPr>
        <w:ind w:left="2880" w:hanging="360"/>
      </w:pPr>
    </w:lvl>
    <w:lvl w:ilvl="4" w:tplc="B9F6913E">
      <w:start w:val="1"/>
      <w:numFmt w:val="lowerLetter"/>
      <w:lvlText w:val="%5."/>
      <w:lvlJc w:val="left"/>
      <w:pPr>
        <w:ind w:left="3600" w:hanging="360"/>
      </w:pPr>
    </w:lvl>
    <w:lvl w:ilvl="5" w:tplc="966AC556">
      <w:start w:val="1"/>
      <w:numFmt w:val="lowerRoman"/>
      <w:lvlText w:val="%6."/>
      <w:lvlJc w:val="right"/>
      <w:pPr>
        <w:ind w:left="4320" w:hanging="180"/>
      </w:pPr>
    </w:lvl>
    <w:lvl w:ilvl="6" w:tplc="16A067AE">
      <w:start w:val="1"/>
      <w:numFmt w:val="decimal"/>
      <w:lvlText w:val="%7."/>
      <w:lvlJc w:val="left"/>
      <w:pPr>
        <w:ind w:left="5040" w:hanging="360"/>
      </w:pPr>
    </w:lvl>
    <w:lvl w:ilvl="7" w:tplc="1FBCDD26">
      <w:start w:val="1"/>
      <w:numFmt w:val="lowerLetter"/>
      <w:lvlText w:val="%8."/>
      <w:lvlJc w:val="left"/>
      <w:pPr>
        <w:ind w:left="5760" w:hanging="360"/>
      </w:pPr>
    </w:lvl>
    <w:lvl w:ilvl="8" w:tplc="814E2B20">
      <w:start w:val="1"/>
      <w:numFmt w:val="lowerRoman"/>
      <w:lvlText w:val="%9."/>
      <w:lvlJc w:val="right"/>
      <w:pPr>
        <w:ind w:left="6480" w:hanging="180"/>
      </w:pPr>
    </w:lvl>
  </w:abstractNum>
  <w:abstractNum w:abstractNumId="17" w15:restartNumberingAfterBreak="0">
    <w:nsid w:val="657B71E5"/>
    <w:multiLevelType w:val="hybridMultilevel"/>
    <w:tmpl w:val="826E3676"/>
    <w:lvl w:ilvl="0" w:tplc="CDD2893E">
      <w:start w:val="1"/>
      <w:numFmt w:val="upperRoman"/>
      <w:lvlText w:val="%1."/>
      <w:lvlJc w:val="right"/>
      <w:pPr>
        <w:ind w:left="720" w:hanging="360"/>
      </w:pPr>
    </w:lvl>
    <w:lvl w:ilvl="1" w:tplc="A7782ED0">
      <w:start w:val="1"/>
      <w:numFmt w:val="lowerLetter"/>
      <w:lvlText w:val="%2."/>
      <w:lvlJc w:val="left"/>
      <w:pPr>
        <w:ind w:left="1440" w:hanging="360"/>
      </w:pPr>
    </w:lvl>
    <w:lvl w:ilvl="2" w:tplc="5322B5C2">
      <w:start w:val="1"/>
      <w:numFmt w:val="lowerRoman"/>
      <w:lvlText w:val="%3."/>
      <w:lvlJc w:val="right"/>
      <w:pPr>
        <w:ind w:left="2160" w:hanging="180"/>
      </w:pPr>
    </w:lvl>
    <w:lvl w:ilvl="3" w:tplc="5770BBD6">
      <w:start w:val="1"/>
      <w:numFmt w:val="decimal"/>
      <w:lvlText w:val="%4."/>
      <w:lvlJc w:val="left"/>
      <w:pPr>
        <w:ind w:left="2880" w:hanging="360"/>
      </w:pPr>
    </w:lvl>
    <w:lvl w:ilvl="4" w:tplc="A6465F02">
      <w:start w:val="1"/>
      <w:numFmt w:val="lowerLetter"/>
      <w:lvlText w:val="%5."/>
      <w:lvlJc w:val="left"/>
      <w:pPr>
        <w:ind w:left="3600" w:hanging="360"/>
      </w:pPr>
    </w:lvl>
    <w:lvl w:ilvl="5" w:tplc="66C86E74">
      <w:start w:val="1"/>
      <w:numFmt w:val="lowerRoman"/>
      <w:lvlText w:val="%6."/>
      <w:lvlJc w:val="right"/>
      <w:pPr>
        <w:ind w:left="4320" w:hanging="180"/>
      </w:pPr>
    </w:lvl>
    <w:lvl w:ilvl="6" w:tplc="EF8213AC">
      <w:start w:val="1"/>
      <w:numFmt w:val="decimal"/>
      <w:lvlText w:val="%7."/>
      <w:lvlJc w:val="left"/>
      <w:pPr>
        <w:ind w:left="5040" w:hanging="360"/>
      </w:pPr>
    </w:lvl>
    <w:lvl w:ilvl="7" w:tplc="267256A8">
      <w:start w:val="1"/>
      <w:numFmt w:val="lowerLetter"/>
      <w:lvlText w:val="%8."/>
      <w:lvlJc w:val="left"/>
      <w:pPr>
        <w:ind w:left="5760" w:hanging="360"/>
      </w:pPr>
    </w:lvl>
    <w:lvl w:ilvl="8" w:tplc="E7AA2204">
      <w:start w:val="1"/>
      <w:numFmt w:val="lowerRoman"/>
      <w:lvlText w:val="%9."/>
      <w:lvlJc w:val="right"/>
      <w:pPr>
        <w:ind w:left="6480" w:hanging="180"/>
      </w:pPr>
    </w:lvl>
  </w:abstractNum>
  <w:abstractNum w:abstractNumId="18" w15:restartNumberingAfterBreak="0">
    <w:nsid w:val="6D5C4428"/>
    <w:multiLevelType w:val="hybridMultilevel"/>
    <w:tmpl w:val="B68C9B50"/>
    <w:lvl w:ilvl="0" w:tplc="A9F2177E">
      <w:start w:val="1"/>
      <w:numFmt w:val="upperRoman"/>
      <w:lvlText w:val="%1."/>
      <w:lvlJc w:val="left"/>
      <w:pPr>
        <w:ind w:left="2963" w:hanging="720"/>
      </w:pPr>
      <w:rPr>
        <w:rFonts w:hint="default"/>
      </w:rPr>
    </w:lvl>
    <w:lvl w:ilvl="1" w:tplc="04090019" w:tentative="1">
      <w:start w:val="1"/>
      <w:numFmt w:val="lowerLetter"/>
      <w:lvlText w:val="%2."/>
      <w:lvlJc w:val="left"/>
      <w:pPr>
        <w:ind w:left="3323" w:hanging="360"/>
      </w:pPr>
    </w:lvl>
    <w:lvl w:ilvl="2" w:tplc="0409001B" w:tentative="1">
      <w:start w:val="1"/>
      <w:numFmt w:val="lowerRoman"/>
      <w:lvlText w:val="%3."/>
      <w:lvlJc w:val="right"/>
      <w:pPr>
        <w:ind w:left="4043" w:hanging="180"/>
      </w:pPr>
    </w:lvl>
    <w:lvl w:ilvl="3" w:tplc="0409000F" w:tentative="1">
      <w:start w:val="1"/>
      <w:numFmt w:val="decimal"/>
      <w:lvlText w:val="%4."/>
      <w:lvlJc w:val="left"/>
      <w:pPr>
        <w:ind w:left="4763" w:hanging="360"/>
      </w:pPr>
    </w:lvl>
    <w:lvl w:ilvl="4" w:tplc="04090019" w:tentative="1">
      <w:start w:val="1"/>
      <w:numFmt w:val="lowerLetter"/>
      <w:lvlText w:val="%5."/>
      <w:lvlJc w:val="left"/>
      <w:pPr>
        <w:ind w:left="5483" w:hanging="360"/>
      </w:pPr>
    </w:lvl>
    <w:lvl w:ilvl="5" w:tplc="0409001B" w:tentative="1">
      <w:start w:val="1"/>
      <w:numFmt w:val="lowerRoman"/>
      <w:lvlText w:val="%6."/>
      <w:lvlJc w:val="right"/>
      <w:pPr>
        <w:ind w:left="6203" w:hanging="180"/>
      </w:pPr>
    </w:lvl>
    <w:lvl w:ilvl="6" w:tplc="0409000F" w:tentative="1">
      <w:start w:val="1"/>
      <w:numFmt w:val="decimal"/>
      <w:lvlText w:val="%7."/>
      <w:lvlJc w:val="left"/>
      <w:pPr>
        <w:ind w:left="6923" w:hanging="360"/>
      </w:pPr>
    </w:lvl>
    <w:lvl w:ilvl="7" w:tplc="04090019" w:tentative="1">
      <w:start w:val="1"/>
      <w:numFmt w:val="lowerLetter"/>
      <w:lvlText w:val="%8."/>
      <w:lvlJc w:val="left"/>
      <w:pPr>
        <w:ind w:left="7643" w:hanging="360"/>
      </w:pPr>
    </w:lvl>
    <w:lvl w:ilvl="8" w:tplc="0409001B" w:tentative="1">
      <w:start w:val="1"/>
      <w:numFmt w:val="lowerRoman"/>
      <w:lvlText w:val="%9."/>
      <w:lvlJc w:val="right"/>
      <w:pPr>
        <w:ind w:left="8363" w:hanging="180"/>
      </w:pPr>
    </w:lvl>
  </w:abstractNum>
  <w:abstractNum w:abstractNumId="19" w15:restartNumberingAfterBreak="0">
    <w:nsid w:val="6E6F59F0"/>
    <w:multiLevelType w:val="hybridMultilevel"/>
    <w:tmpl w:val="0CB4A37C"/>
    <w:lvl w:ilvl="0" w:tplc="76C85FCC">
      <w:start w:val="1"/>
      <w:numFmt w:val="bullet"/>
      <w:lvlText w:val=""/>
      <w:lvlJc w:val="left"/>
      <w:pPr>
        <w:ind w:left="720" w:hanging="360"/>
      </w:pPr>
      <w:rPr>
        <w:rFonts w:hint="default" w:ascii="Symbol" w:hAnsi="Symbol"/>
      </w:rPr>
    </w:lvl>
    <w:lvl w:ilvl="1" w:tplc="A06AA924">
      <w:start w:val="1"/>
      <w:numFmt w:val="bullet"/>
      <w:lvlText w:val="o"/>
      <w:lvlJc w:val="left"/>
      <w:pPr>
        <w:ind w:left="1440" w:hanging="360"/>
      </w:pPr>
      <w:rPr>
        <w:rFonts w:hint="default" w:ascii="Courier New" w:hAnsi="Courier New"/>
      </w:rPr>
    </w:lvl>
    <w:lvl w:ilvl="2" w:tplc="436ABB76">
      <w:start w:val="1"/>
      <w:numFmt w:val="bullet"/>
      <w:lvlText w:val=""/>
      <w:lvlJc w:val="left"/>
      <w:pPr>
        <w:ind w:left="2160" w:hanging="360"/>
      </w:pPr>
      <w:rPr>
        <w:rFonts w:hint="default" w:ascii="Wingdings" w:hAnsi="Wingdings"/>
      </w:rPr>
    </w:lvl>
    <w:lvl w:ilvl="3" w:tplc="3328EE1C">
      <w:start w:val="1"/>
      <w:numFmt w:val="bullet"/>
      <w:lvlText w:val=""/>
      <w:lvlJc w:val="left"/>
      <w:pPr>
        <w:ind w:left="2880" w:hanging="360"/>
      </w:pPr>
      <w:rPr>
        <w:rFonts w:hint="default" w:ascii="Symbol" w:hAnsi="Symbol"/>
      </w:rPr>
    </w:lvl>
    <w:lvl w:ilvl="4" w:tplc="272E8E14">
      <w:start w:val="1"/>
      <w:numFmt w:val="bullet"/>
      <w:lvlText w:val="o"/>
      <w:lvlJc w:val="left"/>
      <w:pPr>
        <w:ind w:left="3600" w:hanging="360"/>
      </w:pPr>
      <w:rPr>
        <w:rFonts w:hint="default" w:ascii="Courier New" w:hAnsi="Courier New"/>
      </w:rPr>
    </w:lvl>
    <w:lvl w:ilvl="5" w:tplc="04D81142">
      <w:start w:val="1"/>
      <w:numFmt w:val="bullet"/>
      <w:lvlText w:val=""/>
      <w:lvlJc w:val="left"/>
      <w:pPr>
        <w:ind w:left="4320" w:hanging="360"/>
      </w:pPr>
      <w:rPr>
        <w:rFonts w:hint="default" w:ascii="Wingdings" w:hAnsi="Wingdings"/>
      </w:rPr>
    </w:lvl>
    <w:lvl w:ilvl="6" w:tplc="5230828E">
      <w:start w:val="1"/>
      <w:numFmt w:val="bullet"/>
      <w:lvlText w:val=""/>
      <w:lvlJc w:val="left"/>
      <w:pPr>
        <w:ind w:left="5040" w:hanging="360"/>
      </w:pPr>
      <w:rPr>
        <w:rFonts w:hint="default" w:ascii="Symbol" w:hAnsi="Symbol"/>
      </w:rPr>
    </w:lvl>
    <w:lvl w:ilvl="7" w:tplc="0F22C85A">
      <w:start w:val="1"/>
      <w:numFmt w:val="bullet"/>
      <w:lvlText w:val="o"/>
      <w:lvlJc w:val="left"/>
      <w:pPr>
        <w:ind w:left="5760" w:hanging="360"/>
      </w:pPr>
      <w:rPr>
        <w:rFonts w:hint="default" w:ascii="Courier New" w:hAnsi="Courier New"/>
      </w:rPr>
    </w:lvl>
    <w:lvl w:ilvl="8" w:tplc="9A6CA440">
      <w:start w:val="1"/>
      <w:numFmt w:val="bullet"/>
      <w:lvlText w:val=""/>
      <w:lvlJc w:val="left"/>
      <w:pPr>
        <w:ind w:left="6480" w:hanging="360"/>
      </w:pPr>
      <w:rPr>
        <w:rFonts w:hint="default" w:ascii="Wingdings" w:hAnsi="Wingdings"/>
      </w:rPr>
    </w:lvl>
  </w:abstractNum>
  <w:abstractNum w:abstractNumId="20" w15:restartNumberingAfterBreak="0">
    <w:nsid w:val="6FAB4B32"/>
    <w:multiLevelType w:val="hybridMultilevel"/>
    <w:tmpl w:val="FFACFC2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6FF5609F"/>
    <w:multiLevelType w:val="hybridMultilevel"/>
    <w:tmpl w:val="237CA67E"/>
    <w:lvl w:ilvl="0" w:tplc="FFFFFFFF">
      <w:start w:val="1"/>
      <w:numFmt w:val="bullet"/>
      <w:lvlText w:val="-"/>
      <w:lvlJc w:val="left"/>
      <w:pPr>
        <w:ind w:left="420" w:hanging="360"/>
      </w:pPr>
      <w:rPr>
        <w:rFonts w:hint="default" w:ascii="Arial Unicode MS" w:hAnsi="Arial Unicode MS"/>
      </w:rPr>
    </w:lvl>
    <w:lvl w:ilvl="1" w:tplc="04090003" w:tentative="1">
      <w:start w:val="1"/>
      <w:numFmt w:val="bullet"/>
      <w:lvlText w:val="o"/>
      <w:lvlJc w:val="left"/>
      <w:pPr>
        <w:ind w:left="1140" w:hanging="360"/>
      </w:pPr>
      <w:rPr>
        <w:rFonts w:hint="default" w:ascii="Courier New" w:hAnsi="Courier New" w:cs="Courier New"/>
      </w:rPr>
    </w:lvl>
    <w:lvl w:ilvl="2" w:tplc="04090005" w:tentative="1">
      <w:start w:val="1"/>
      <w:numFmt w:val="bullet"/>
      <w:lvlText w:val=""/>
      <w:lvlJc w:val="left"/>
      <w:pPr>
        <w:ind w:left="1860" w:hanging="360"/>
      </w:pPr>
      <w:rPr>
        <w:rFonts w:hint="default" w:ascii="Wingdings" w:hAnsi="Wingdings"/>
      </w:rPr>
    </w:lvl>
    <w:lvl w:ilvl="3" w:tplc="04090001" w:tentative="1">
      <w:start w:val="1"/>
      <w:numFmt w:val="bullet"/>
      <w:lvlText w:val=""/>
      <w:lvlJc w:val="left"/>
      <w:pPr>
        <w:ind w:left="2580" w:hanging="360"/>
      </w:pPr>
      <w:rPr>
        <w:rFonts w:hint="default" w:ascii="Symbol" w:hAnsi="Symbol"/>
      </w:rPr>
    </w:lvl>
    <w:lvl w:ilvl="4" w:tplc="04090003" w:tentative="1">
      <w:start w:val="1"/>
      <w:numFmt w:val="bullet"/>
      <w:lvlText w:val="o"/>
      <w:lvlJc w:val="left"/>
      <w:pPr>
        <w:ind w:left="3300" w:hanging="360"/>
      </w:pPr>
      <w:rPr>
        <w:rFonts w:hint="default" w:ascii="Courier New" w:hAnsi="Courier New" w:cs="Courier New"/>
      </w:rPr>
    </w:lvl>
    <w:lvl w:ilvl="5" w:tplc="04090005" w:tentative="1">
      <w:start w:val="1"/>
      <w:numFmt w:val="bullet"/>
      <w:lvlText w:val=""/>
      <w:lvlJc w:val="left"/>
      <w:pPr>
        <w:ind w:left="4020" w:hanging="360"/>
      </w:pPr>
      <w:rPr>
        <w:rFonts w:hint="default" w:ascii="Wingdings" w:hAnsi="Wingdings"/>
      </w:rPr>
    </w:lvl>
    <w:lvl w:ilvl="6" w:tplc="04090001" w:tentative="1">
      <w:start w:val="1"/>
      <w:numFmt w:val="bullet"/>
      <w:lvlText w:val=""/>
      <w:lvlJc w:val="left"/>
      <w:pPr>
        <w:ind w:left="4740" w:hanging="360"/>
      </w:pPr>
      <w:rPr>
        <w:rFonts w:hint="default" w:ascii="Symbol" w:hAnsi="Symbol"/>
      </w:rPr>
    </w:lvl>
    <w:lvl w:ilvl="7" w:tplc="04090003" w:tentative="1">
      <w:start w:val="1"/>
      <w:numFmt w:val="bullet"/>
      <w:lvlText w:val="o"/>
      <w:lvlJc w:val="left"/>
      <w:pPr>
        <w:ind w:left="5460" w:hanging="360"/>
      </w:pPr>
      <w:rPr>
        <w:rFonts w:hint="default" w:ascii="Courier New" w:hAnsi="Courier New" w:cs="Courier New"/>
      </w:rPr>
    </w:lvl>
    <w:lvl w:ilvl="8" w:tplc="04090005" w:tentative="1">
      <w:start w:val="1"/>
      <w:numFmt w:val="bullet"/>
      <w:lvlText w:val=""/>
      <w:lvlJc w:val="left"/>
      <w:pPr>
        <w:ind w:left="6180" w:hanging="360"/>
      </w:pPr>
      <w:rPr>
        <w:rFonts w:hint="default" w:ascii="Wingdings" w:hAnsi="Wingdings"/>
      </w:rPr>
    </w:lvl>
  </w:abstract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1">
    <w:abstractNumId w:val="13"/>
  </w:num>
  <w:num w:numId="2">
    <w:abstractNumId w:val="0"/>
  </w:num>
  <w:num w:numId="3">
    <w:abstractNumId w:val="9"/>
  </w:num>
  <w:num w:numId="4">
    <w:abstractNumId w:val="19"/>
  </w:num>
  <w:num w:numId="5">
    <w:abstractNumId w:val="17"/>
  </w:num>
  <w:num w:numId="6">
    <w:abstractNumId w:val="7"/>
  </w:num>
  <w:num w:numId="7">
    <w:abstractNumId w:val="4"/>
  </w:num>
  <w:num w:numId="8">
    <w:abstractNumId w:val="15"/>
  </w:num>
  <w:num w:numId="9">
    <w:abstractNumId w:val="16"/>
  </w:num>
  <w:num w:numId="10">
    <w:abstractNumId w:val="8"/>
  </w:num>
  <w:num w:numId="11">
    <w:abstractNumId w:val="18"/>
  </w:num>
  <w:num w:numId="12">
    <w:abstractNumId w:val="10"/>
  </w:num>
  <w:num w:numId="13">
    <w:abstractNumId w:val="2"/>
  </w:num>
  <w:num w:numId="14">
    <w:abstractNumId w:val="5"/>
  </w:num>
  <w:num w:numId="15">
    <w:abstractNumId w:val="21"/>
  </w:num>
  <w:num w:numId="16">
    <w:abstractNumId w:val="14"/>
  </w:num>
  <w:num w:numId="17">
    <w:abstractNumId w:val="11"/>
  </w:num>
  <w:num w:numId="18">
    <w:abstractNumId w:val="20"/>
  </w:num>
  <w:num w:numId="19">
    <w:abstractNumId w:val="6"/>
  </w:num>
  <w:num w:numId="20">
    <w:abstractNumId w:val="12"/>
  </w:num>
  <w:num w:numId="21">
    <w:abstractNumId w:val="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3CD"/>
    <w:rsid w:val="00102A15"/>
    <w:rsid w:val="001173CD"/>
    <w:rsid w:val="001D53CA"/>
    <w:rsid w:val="001E53FD"/>
    <w:rsid w:val="001E70D0"/>
    <w:rsid w:val="00204434"/>
    <w:rsid w:val="0022418E"/>
    <w:rsid w:val="00283CCA"/>
    <w:rsid w:val="002C103F"/>
    <w:rsid w:val="00305939"/>
    <w:rsid w:val="00386497"/>
    <w:rsid w:val="003B38AF"/>
    <w:rsid w:val="0041392C"/>
    <w:rsid w:val="005814A5"/>
    <w:rsid w:val="005C2067"/>
    <w:rsid w:val="005D3BE0"/>
    <w:rsid w:val="005D535D"/>
    <w:rsid w:val="00620C2C"/>
    <w:rsid w:val="006C2B85"/>
    <w:rsid w:val="006C4655"/>
    <w:rsid w:val="007420CD"/>
    <w:rsid w:val="00761CB7"/>
    <w:rsid w:val="00801096"/>
    <w:rsid w:val="00811B77"/>
    <w:rsid w:val="00846F5E"/>
    <w:rsid w:val="0093131B"/>
    <w:rsid w:val="00933398"/>
    <w:rsid w:val="00973D68"/>
    <w:rsid w:val="00996956"/>
    <w:rsid w:val="00A173FE"/>
    <w:rsid w:val="00A86909"/>
    <w:rsid w:val="00BF2539"/>
    <w:rsid w:val="00C12D73"/>
    <w:rsid w:val="00C62A31"/>
    <w:rsid w:val="00CB2AF8"/>
    <w:rsid w:val="00CF381B"/>
    <w:rsid w:val="00D1119E"/>
    <w:rsid w:val="00D7302F"/>
    <w:rsid w:val="00D76C64"/>
    <w:rsid w:val="00DB127F"/>
    <w:rsid w:val="00DE511E"/>
    <w:rsid w:val="00E1637C"/>
    <w:rsid w:val="00E16D4C"/>
    <w:rsid w:val="00E70853"/>
    <w:rsid w:val="00F015DD"/>
    <w:rsid w:val="00F05B4E"/>
    <w:rsid w:val="00F47246"/>
    <w:rsid w:val="00F95BBA"/>
    <w:rsid w:val="02A86D4A"/>
    <w:rsid w:val="03800304"/>
    <w:rsid w:val="03B522E9"/>
    <w:rsid w:val="03C097D5"/>
    <w:rsid w:val="0424B606"/>
    <w:rsid w:val="047952A0"/>
    <w:rsid w:val="047BDAEC"/>
    <w:rsid w:val="04ACA5EF"/>
    <w:rsid w:val="0547FA9E"/>
    <w:rsid w:val="056122FB"/>
    <w:rsid w:val="05B7492E"/>
    <w:rsid w:val="05E99272"/>
    <w:rsid w:val="063CE0EE"/>
    <w:rsid w:val="063D43A8"/>
    <w:rsid w:val="06806C7F"/>
    <w:rsid w:val="06A7F086"/>
    <w:rsid w:val="06EBB885"/>
    <w:rsid w:val="06FE16B9"/>
    <w:rsid w:val="070F5190"/>
    <w:rsid w:val="072879ED"/>
    <w:rsid w:val="07D0B312"/>
    <w:rsid w:val="0824B7DF"/>
    <w:rsid w:val="08932ACB"/>
    <w:rsid w:val="09FEDC15"/>
    <w:rsid w:val="0A2BB150"/>
    <w:rsid w:val="0A393614"/>
    <w:rsid w:val="0A6844A3"/>
    <w:rsid w:val="0B14B94A"/>
    <w:rsid w:val="0B539D02"/>
    <w:rsid w:val="0BFBEB10"/>
    <w:rsid w:val="0C9F91BA"/>
    <w:rsid w:val="0CB40FF8"/>
    <w:rsid w:val="0D13AE07"/>
    <w:rsid w:val="0E20C023"/>
    <w:rsid w:val="0E2D1D52"/>
    <w:rsid w:val="0F094B78"/>
    <w:rsid w:val="0F32A4E3"/>
    <w:rsid w:val="0F72500B"/>
    <w:rsid w:val="0FBFC582"/>
    <w:rsid w:val="0FC14D86"/>
    <w:rsid w:val="100E2668"/>
    <w:rsid w:val="10695AF4"/>
    <w:rsid w:val="10A2DF32"/>
    <w:rsid w:val="10B8FBC9"/>
    <w:rsid w:val="10CF5C33"/>
    <w:rsid w:val="11296D62"/>
    <w:rsid w:val="115D1DE7"/>
    <w:rsid w:val="11A9230D"/>
    <w:rsid w:val="123FBC79"/>
    <w:rsid w:val="1260F854"/>
    <w:rsid w:val="127C12AF"/>
    <w:rsid w:val="136F351D"/>
    <w:rsid w:val="13BD6C04"/>
    <w:rsid w:val="14429A49"/>
    <w:rsid w:val="1461B981"/>
    <w:rsid w:val="1467B107"/>
    <w:rsid w:val="155288B0"/>
    <w:rsid w:val="157746C5"/>
    <w:rsid w:val="16525BA0"/>
    <w:rsid w:val="16969049"/>
    <w:rsid w:val="16A39390"/>
    <w:rsid w:val="174201E5"/>
    <w:rsid w:val="17A72C7D"/>
    <w:rsid w:val="17B6AD43"/>
    <w:rsid w:val="191EF3FC"/>
    <w:rsid w:val="19796AA3"/>
    <w:rsid w:val="19ABF7CB"/>
    <w:rsid w:val="19D65AFF"/>
    <w:rsid w:val="1A2FEADC"/>
    <w:rsid w:val="1A4B267F"/>
    <w:rsid w:val="1A528042"/>
    <w:rsid w:val="1A6E4AD4"/>
    <w:rsid w:val="1A96B6A9"/>
    <w:rsid w:val="1AD2FC6C"/>
    <w:rsid w:val="1B1BDCEC"/>
    <w:rsid w:val="1BC5D2F5"/>
    <w:rsid w:val="1BDE9AC3"/>
    <w:rsid w:val="1CFFA757"/>
    <w:rsid w:val="1D57F576"/>
    <w:rsid w:val="1E55DCA2"/>
    <w:rsid w:val="1E782C8E"/>
    <w:rsid w:val="1EC9DDB9"/>
    <w:rsid w:val="1F0EA1A4"/>
    <w:rsid w:val="1FB80821"/>
    <w:rsid w:val="207E5B61"/>
    <w:rsid w:val="20FDC16B"/>
    <w:rsid w:val="215E7757"/>
    <w:rsid w:val="21909952"/>
    <w:rsid w:val="21AF6BFD"/>
    <w:rsid w:val="227B876C"/>
    <w:rsid w:val="2283A21F"/>
    <w:rsid w:val="22DCB7A2"/>
    <w:rsid w:val="231FA3BF"/>
    <w:rsid w:val="23227C74"/>
    <w:rsid w:val="23C736FA"/>
    <w:rsid w:val="23DB4D0B"/>
    <w:rsid w:val="240E9626"/>
    <w:rsid w:val="24D545A7"/>
    <w:rsid w:val="24E6807E"/>
    <w:rsid w:val="24F9EB8D"/>
    <w:rsid w:val="25DE7D69"/>
    <w:rsid w:val="262EFB2D"/>
    <w:rsid w:val="26860FAD"/>
    <w:rsid w:val="26955E9A"/>
    <w:rsid w:val="27171828"/>
    <w:rsid w:val="27180019"/>
    <w:rsid w:val="27D37AE6"/>
    <w:rsid w:val="283A36E0"/>
    <w:rsid w:val="28A3DF48"/>
    <w:rsid w:val="28F5989B"/>
    <w:rsid w:val="2974803C"/>
    <w:rsid w:val="2A4B19C3"/>
    <w:rsid w:val="2AC112CB"/>
    <w:rsid w:val="2AF8C392"/>
    <w:rsid w:val="2B44872B"/>
    <w:rsid w:val="2B55C202"/>
    <w:rsid w:val="2BD4FEDD"/>
    <w:rsid w:val="2BF33689"/>
    <w:rsid w:val="2BFE0F65"/>
    <w:rsid w:val="2C2A069F"/>
    <w:rsid w:val="2C383FB9"/>
    <w:rsid w:val="2C7985AD"/>
    <w:rsid w:val="2D69A7D5"/>
    <w:rsid w:val="2DBC58C1"/>
    <w:rsid w:val="2E1626AE"/>
    <w:rsid w:val="2E212FCF"/>
    <w:rsid w:val="2E3778FF"/>
    <w:rsid w:val="2E7E76FE"/>
    <w:rsid w:val="2E8451E1"/>
    <w:rsid w:val="2E8ACB8B"/>
    <w:rsid w:val="2F11D727"/>
    <w:rsid w:val="2F344CD5"/>
    <w:rsid w:val="2F418BF5"/>
    <w:rsid w:val="2F54DBB4"/>
    <w:rsid w:val="2FB4D249"/>
    <w:rsid w:val="2FF7C164"/>
    <w:rsid w:val="30ADA788"/>
    <w:rsid w:val="3115F220"/>
    <w:rsid w:val="314795BA"/>
    <w:rsid w:val="3151BBF6"/>
    <w:rsid w:val="31AAB7CC"/>
    <w:rsid w:val="31BA6A9F"/>
    <w:rsid w:val="32494FB0"/>
    <w:rsid w:val="330DC94F"/>
    <w:rsid w:val="3357C304"/>
    <w:rsid w:val="34889AF3"/>
    <w:rsid w:val="348D55B8"/>
    <w:rsid w:val="348F7590"/>
    <w:rsid w:val="34DF3A54"/>
    <w:rsid w:val="34F39365"/>
    <w:rsid w:val="35D73EDE"/>
    <w:rsid w:val="35F8912F"/>
    <w:rsid w:val="36428AE4"/>
    <w:rsid w:val="3649A7B8"/>
    <w:rsid w:val="3718468B"/>
    <w:rsid w:val="372D177C"/>
    <w:rsid w:val="3761D468"/>
    <w:rsid w:val="37A31084"/>
    <w:rsid w:val="3819F950"/>
    <w:rsid w:val="388E0E73"/>
    <w:rsid w:val="38ABE9E4"/>
    <w:rsid w:val="3A52D98F"/>
    <w:rsid w:val="3A594621"/>
    <w:rsid w:val="3A5FB234"/>
    <w:rsid w:val="3A7C86D0"/>
    <w:rsid w:val="3ACF3F29"/>
    <w:rsid w:val="3B8D381D"/>
    <w:rsid w:val="3B9FA145"/>
    <w:rsid w:val="3BBA3D18"/>
    <w:rsid w:val="3C3D6F7F"/>
    <w:rsid w:val="3D21A0BE"/>
    <w:rsid w:val="3D70A3D5"/>
    <w:rsid w:val="3F3334AF"/>
    <w:rsid w:val="3FCCBA17"/>
    <w:rsid w:val="404D7BE7"/>
    <w:rsid w:val="4068D334"/>
    <w:rsid w:val="409DD36C"/>
    <w:rsid w:val="40BEB906"/>
    <w:rsid w:val="418D9CAE"/>
    <w:rsid w:val="4196FDA4"/>
    <w:rsid w:val="421EEF4F"/>
    <w:rsid w:val="4231A173"/>
    <w:rsid w:val="424BED2D"/>
    <w:rsid w:val="4270D68A"/>
    <w:rsid w:val="42A5F9BF"/>
    <w:rsid w:val="4462CD1E"/>
    <w:rsid w:val="448C0CF5"/>
    <w:rsid w:val="4490B0F0"/>
    <w:rsid w:val="4563E64E"/>
    <w:rsid w:val="4642251D"/>
    <w:rsid w:val="4664412B"/>
    <w:rsid w:val="46AD7516"/>
    <w:rsid w:val="4740D467"/>
    <w:rsid w:val="47BB4B5F"/>
    <w:rsid w:val="47F47F0F"/>
    <w:rsid w:val="480ABDA7"/>
    <w:rsid w:val="4826A790"/>
    <w:rsid w:val="48A47A03"/>
    <w:rsid w:val="48A8E551"/>
    <w:rsid w:val="48E27D5C"/>
    <w:rsid w:val="48E84202"/>
    <w:rsid w:val="491BF287"/>
    <w:rsid w:val="492CF0F0"/>
    <w:rsid w:val="492E4A9C"/>
    <w:rsid w:val="4979C5DF"/>
    <w:rsid w:val="49983CF6"/>
    <w:rsid w:val="4A2A0134"/>
    <w:rsid w:val="4AE2261C"/>
    <w:rsid w:val="4B1787F0"/>
    <w:rsid w:val="4B66ECA9"/>
    <w:rsid w:val="4BD6F8A7"/>
    <w:rsid w:val="4C4788F6"/>
    <w:rsid w:val="4CA728A6"/>
    <w:rsid w:val="4CC7F032"/>
    <w:rsid w:val="4CCFDDB8"/>
    <w:rsid w:val="4D7ED033"/>
    <w:rsid w:val="4D80CB0D"/>
    <w:rsid w:val="4D9B1E94"/>
    <w:rsid w:val="4E8941C4"/>
    <w:rsid w:val="4F05962C"/>
    <w:rsid w:val="4F83228D"/>
    <w:rsid w:val="4F9444EE"/>
    <w:rsid w:val="500BE9C8"/>
    <w:rsid w:val="501B9D8E"/>
    <w:rsid w:val="508807E1"/>
    <w:rsid w:val="50B3F736"/>
    <w:rsid w:val="52CBE5B0"/>
    <w:rsid w:val="52E9150A"/>
    <w:rsid w:val="54EC2A74"/>
    <w:rsid w:val="55264E63"/>
    <w:rsid w:val="5574DDCF"/>
    <w:rsid w:val="55B18FB4"/>
    <w:rsid w:val="55E512A9"/>
    <w:rsid w:val="56800D4F"/>
    <w:rsid w:val="57189BB6"/>
    <w:rsid w:val="57808588"/>
    <w:rsid w:val="5983FC96"/>
    <w:rsid w:val="59E1D961"/>
    <w:rsid w:val="59FC51C8"/>
    <w:rsid w:val="5A62C702"/>
    <w:rsid w:val="5B4E9C6F"/>
    <w:rsid w:val="5C505248"/>
    <w:rsid w:val="5C865576"/>
    <w:rsid w:val="5CC31803"/>
    <w:rsid w:val="5D211206"/>
    <w:rsid w:val="5D76A263"/>
    <w:rsid w:val="5E546C67"/>
    <w:rsid w:val="5E6277D0"/>
    <w:rsid w:val="5E99CDFA"/>
    <w:rsid w:val="5ED7F816"/>
    <w:rsid w:val="5F5983D6"/>
    <w:rsid w:val="5F9584C7"/>
    <w:rsid w:val="5FA157D5"/>
    <w:rsid w:val="5FE0DB3C"/>
    <w:rsid w:val="601D4227"/>
    <w:rsid w:val="608CF0D4"/>
    <w:rsid w:val="616FF1D1"/>
    <w:rsid w:val="6177C905"/>
    <w:rsid w:val="61E8DE7B"/>
    <w:rsid w:val="6201EFEF"/>
    <w:rsid w:val="62D3178B"/>
    <w:rsid w:val="634D5580"/>
    <w:rsid w:val="6367BA0D"/>
    <w:rsid w:val="63699978"/>
    <w:rsid w:val="6437D270"/>
    <w:rsid w:val="65575114"/>
    <w:rsid w:val="65587471"/>
    <w:rsid w:val="6611B697"/>
    <w:rsid w:val="662197C2"/>
    <w:rsid w:val="66A011F9"/>
    <w:rsid w:val="66A5E3EC"/>
    <w:rsid w:val="6779E0F5"/>
    <w:rsid w:val="67AD86F8"/>
    <w:rsid w:val="67C5C736"/>
    <w:rsid w:val="6832017A"/>
    <w:rsid w:val="68AFCBEB"/>
    <w:rsid w:val="699137E0"/>
    <w:rsid w:val="699D282B"/>
    <w:rsid w:val="69B2ED2C"/>
    <w:rsid w:val="69C7A025"/>
    <w:rsid w:val="6A8268E6"/>
    <w:rsid w:val="6AA83003"/>
    <w:rsid w:val="6AE9F8FE"/>
    <w:rsid w:val="6B79550F"/>
    <w:rsid w:val="6CB26805"/>
    <w:rsid w:val="6D0D6023"/>
    <w:rsid w:val="6D6B73DC"/>
    <w:rsid w:val="6E4F1B62"/>
    <w:rsid w:val="6E7ECD50"/>
    <w:rsid w:val="6E9B4DE6"/>
    <w:rsid w:val="6EE4CE8F"/>
    <w:rsid w:val="6F07443D"/>
    <w:rsid w:val="6F7526D0"/>
    <w:rsid w:val="704500E5"/>
    <w:rsid w:val="70CC5D40"/>
    <w:rsid w:val="7146F8B1"/>
    <w:rsid w:val="71477C9F"/>
    <w:rsid w:val="716CBF26"/>
    <w:rsid w:val="71C5E806"/>
    <w:rsid w:val="7225BCA2"/>
    <w:rsid w:val="73C18D03"/>
    <w:rsid w:val="74217CB0"/>
    <w:rsid w:val="7479B1EB"/>
    <w:rsid w:val="74819F71"/>
    <w:rsid w:val="749BEB2B"/>
    <w:rsid w:val="74E9216D"/>
    <w:rsid w:val="75018F94"/>
    <w:rsid w:val="755C03A5"/>
    <w:rsid w:val="75654AEA"/>
    <w:rsid w:val="7577DD52"/>
    <w:rsid w:val="760911FD"/>
    <w:rsid w:val="76AC54E3"/>
    <w:rsid w:val="76CDA734"/>
    <w:rsid w:val="76E7637A"/>
    <w:rsid w:val="77011B4B"/>
    <w:rsid w:val="776A38CA"/>
    <w:rsid w:val="7779362F"/>
    <w:rsid w:val="7796A24C"/>
    <w:rsid w:val="7826CE01"/>
    <w:rsid w:val="79068AC6"/>
    <w:rsid w:val="790A89E1"/>
    <w:rsid w:val="79210DBB"/>
    <w:rsid w:val="79CE43B5"/>
    <w:rsid w:val="7A1D03B2"/>
    <w:rsid w:val="7A42095E"/>
    <w:rsid w:val="7B20C4EF"/>
    <w:rsid w:val="7BC565DC"/>
    <w:rsid w:val="7BCAEEDA"/>
    <w:rsid w:val="7C6A136F"/>
    <w:rsid w:val="7C7F7166"/>
    <w:rsid w:val="7CD6AA6C"/>
    <w:rsid w:val="7D124916"/>
    <w:rsid w:val="7D705CCF"/>
    <w:rsid w:val="7E1EB04B"/>
    <w:rsid w:val="7F1E3D81"/>
    <w:rsid w:val="7F4A5A52"/>
    <w:rsid w:val="7FD6A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D99E2"/>
  <w15:chartTrackingRefBased/>
  <w15:docId w15:val="{61F09840-53C0-4CBD-8982-92AE2456A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420CD"/>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Firstpage" w:customStyle="1">
    <w:name w:val="Body First page"/>
    <w:rsid w:val="001173CD"/>
    <w:pPr>
      <w:pBdr>
        <w:top w:val="nil"/>
        <w:left w:val="nil"/>
        <w:bottom w:val="nil"/>
        <w:right w:val="nil"/>
        <w:between w:val="nil"/>
        <w:bar w:val="nil"/>
      </w:pBdr>
      <w:spacing w:after="0" w:line="240" w:lineRule="auto"/>
      <w:ind w:left="2243" w:right="360"/>
    </w:pPr>
    <w:rPr>
      <w:rFonts w:ascii="Times New Roman" w:hAnsi="Times New Roman" w:eastAsia="Arial Unicode MS" w:cs="Arial Unicode MS"/>
      <w:color w:val="000000"/>
      <w:u w:color="000000"/>
      <w:bdr w:val="nil"/>
      <w14:textOutline w14:w="0" w14:cap="flat" w14:cmpd="sng" w14:algn="ctr">
        <w14:noFill/>
        <w14:prstDash w14:val="solid"/>
        <w14:bevel/>
      </w14:textOutline>
    </w:rPr>
  </w:style>
  <w:style w:type="character" w:styleId="jtukpc" w:customStyle="1">
    <w:name w:val="jtukpc"/>
    <w:basedOn w:val="DefaultParagraphFont"/>
    <w:rsid w:val="001173C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E74B5" w:themeColor="accent1" w:themeShade="BF"/>
      <w:sz w:val="32"/>
      <w:szCs w:val="32"/>
    </w:rPr>
  </w:style>
  <w:style w:type="paragraph" w:styleId="BalloonText">
    <w:name w:val="Balloon Text"/>
    <w:basedOn w:val="Normal"/>
    <w:link w:val="BalloonTextChar"/>
    <w:uiPriority w:val="99"/>
    <w:semiHidden/>
    <w:unhideWhenUsed/>
    <w:rsid w:val="00A173F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173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17746">
      <w:bodyDiv w:val="1"/>
      <w:marLeft w:val="0"/>
      <w:marRight w:val="0"/>
      <w:marTop w:val="0"/>
      <w:marBottom w:val="0"/>
      <w:divBdr>
        <w:top w:val="none" w:sz="0" w:space="0" w:color="auto"/>
        <w:left w:val="none" w:sz="0" w:space="0" w:color="auto"/>
        <w:bottom w:val="none" w:sz="0" w:space="0" w:color="auto"/>
        <w:right w:val="none" w:sz="0" w:space="0" w:color="auto"/>
      </w:divBdr>
      <w:divsChild>
        <w:div w:id="1453523941">
          <w:marLeft w:val="0"/>
          <w:marRight w:val="0"/>
          <w:marTop w:val="0"/>
          <w:marBottom w:val="0"/>
          <w:divBdr>
            <w:top w:val="none" w:sz="0" w:space="0" w:color="auto"/>
            <w:left w:val="none" w:sz="0" w:space="0" w:color="auto"/>
            <w:bottom w:val="none" w:sz="0" w:space="0" w:color="auto"/>
            <w:right w:val="none" w:sz="0" w:space="0" w:color="auto"/>
          </w:divBdr>
        </w:div>
        <w:div w:id="2124762249">
          <w:marLeft w:val="0"/>
          <w:marRight w:val="0"/>
          <w:marTop w:val="0"/>
          <w:marBottom w:val="0"/>
          <w:divBdr>
            <w:top w:val="none" w:sz="0" w:space="0" w:color="auto"/>
            <w:left w:val="none" w:sz="0" w:space="0" w:color="auto"/>
            <w:bottom w:val="none" w:sz="0" w:space="0" w:color="auto"/>
            <w:right w:val="none" w:sz="0" w:space="0" w:color="auto"/>
          </w:divBdr>
        </w:div>
        <w:div w:id="1057361079">
          <w:marLeft w:val="0"/>
          <w:marRight w:val="0"/>
          <w:marTop w:val="0"/>
          <w:marBottom w:val="0"/>
          <w:divBdr>
            <w:top w:val="none" w:sz="0" w:space="0" w:color="auto"/>
            <w:left w:val="none" w:sz="0" w:space="0" w:color="auto"/>
            <w:bottom w:val="none" w:sz="0" w:space="0" w:color="auto"/>
            <w:right w:val="none" w:sz="0" w:space="0" w:color="auto"/>
          </w:divBdr>
        </w:div>
        <w:div w:id="860585342">
          <w:marLeft w:val="0"/>
          <w:marRight w:val="0"/>
          <w:marTop w:val="0"/>
          <w:marBottom w:val="0"/>
          <w:divBdr>
            <w:top w:val="none" w:sz="0" w:space="0" w:color="auto"/>
            <w:left w:val="none" w:sz="0" w:space="0" w:color="auto"/>
            <w:bottom w:val="none" w:sz="0" w:space="0" w:color="auto"/>
            <w:right w:val="none" w:sz="0" w:space="0" w:color="auto"/>
          </w:divBdr>
          <w:divsChild>
            <w:div w:id="153446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52249">
      <w:bodyDiv w:val="1"/>
      <w:marLeft w:val="0"/>
      <w:marRight w:val="0"/>
      <w:marTop w:val="0"/>
      <w:marBottom w:val="0"/>
      <w:divBdr>
        <w:top w:val="none" w:sz="0" w:space="0" w:color="auto"/>
        <w:left w:val="none" w:sz="0" w:space="0" w:color="auto"/>
        <w:bottom w:val="none" w:sz="0" w:space="0" w:color="auto"/>
        <w:right w:val="none" w:sz="0" w:space="0" w:color="auto"/>
      </w:divBdr>
    </w:div>
    <w:div w:id="687025200">
      <w:bodyDiv w:val="1"/>
      <w:marLeft w:val="0"/>
      <w:marRight w:val="0"/>
      <w:marTop w:val="0"/>
      <w:marBottom w:val="0"/>
      <w:divBdr>
        <w:top w:val="none" w:sz="0" w:space="0" w:color="auto"/>
        <w:left w:val="none" w:sz="0" w:space="0" w:color="auto"/>
        <w:bottom w:val="none" w:sz="0" w:space="0" w:color="auto"/>
        <w:right w:val="none" w:sz="0" w:space="0" w:color="auto"/>
      </w:divBdr>
      <w:divsChild>
        <w:div w:id="531266672">
          <w:marLeft w:val="0"/>
          <w:marRight w:val="0"/>
          <w:marTop w:val="0"/>
          <w:marBottom w:val="0"/>
          <w:divBdr>
            <w:top w:val="none" w:sz="0" w:space="0" w:color="auto"/>
            <w:left w:val="none" w:sz="0" w:space="0" w:color="auto"/>
            <w:bottom w:val="none" w:sz="0" w:space="0" w:color="auto"/>
            <w:right w:val="none" w:sz="0" w:space="0" w:color="auto"/>
          </w:divBdr>
        </w:div>
        <w:div w:id="122969814">
          <w:marLeft w:val="0"/>
          <w:marRight w:val="0"/>
          <w:marTop w:val="0"/>
          <w:marBottom w:val="0"/>
          <w:divBdr>
            <w:top w:val="none" w:sz="0" w:space="0" w:color="auto"/>
            <w:left w:val="none" w:sz="0" w:space="0" w:color="auto"/>
            <w:bottom w:val="none" w:sz="0" w:space="0" w:color="auto"/>
            <w:right w:val="none" w:sz="0" w:space="0" w:color="auto"/>
          </w:divBdr>
        </w:div>
        <w:div w:id="1653409307">
          <w:marLeft w:val="0"/>
          <w:marRight w:val="0"/>
          <w:marTop w:val="0"/>
          <w:marBottom w:val="0"/>
          <w:divBdr>
            <w:top w:val="none" w:sz="0" w:space="0" w:color="auto"/>
            <w:left w:val="none" w:sz="0" w:space="0" w:color="auto"/>
            <w:bottom w:val="none" w:sz="0" w:space="0" w:color="auto"/>
            <w:right w:val="none" w:sz="0" w:space="0" w:color="auto"/>
          </w:divBdr>
        </w:div>
        <w:div w:id="1372653443">
          <w:marLeft w:val="0"/>
          <w:marRight w:val="0"/>
          <w:marTop w:val="0"/>
          <w:marBottom w:val="0"/>
          <w:divBdr>
            <w:top w:val="none" w:sz="0" w:space="0" w:color="auto"/>
            <w:left w:val="none" w:sz="0" w:space="0" w:color="auto"/>
            <w:bottom w:val="none" w:sz="0" w:space="0" w:color="auto"/>
            <w:right w:val="none" w:sz="0" w:space="0" w:color="auto"/>
          </w:divBdr>
        </w:div>
        <w:div w:id="1195189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 Type="http://schemas.openxmlformats.org/officeDocument/2006/relationships/hyperlink" Target="https://www.nccj.org/antiracism" TargetMode="External" Id="R472ce061ee14417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C0E4106B05AB4D96F170762C7FAB0E" ma:contentTypeVersion="12" ma:contentTypeDescription="Create a new document." ma:contentTypeScope="" ma:versionID="6d812c2b0698a5ae2e999e72e09fa841">
  <xsd:schema xmlns:xsd="http://www.w3.org/2001/XMLSchema" xmlns:xs="http://www.w3.org/2001/XMLSchema" xmlns:p="http://schemas.microsoft.com/office/2006/metadata/properties" xmlns:ns2="34601aee-bbde-49f2-ad42-bc13d499bb79" xmlns:ns3="2ed1e42b-3b16-4c4c-980e-db513e605f0f" targetNamespace="http://schemas.microsoft.com/office/2006/metadata/properties" ma:root="true" ma:fieldsID="4d7bd5eb458dae5e898da42a3a9c2aa4" ns2:_="" ns3:_="">
    <xsd:import namespace="34601aee-bbde-49f2-ad42-bc13d499bb79"/>
    <xsd:import namespace="2ed1e42b-3b16-4c4c-980e-db513e605f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01aee-bbde-49f2-ad42-bc13d499b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d1e42b-3b16-4c4c-980e-db513e605f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ed1e42b-3b16-4c4c-980e-db513e605f0f">
      <UserInfo>
        <DisplayName>Michele LaFleur</DisplayName>
        <AccountId>18045</AccountId>
        <AccountType/>
      </UserInfo>
      <UserInfo>
        <DisplayName>Brooke Murphy</DisplayName>
        <AccountId>18565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70D96-540B-4724-879E-80B4B72AF9C7}">
  <ds:schemaRefs>
    <ds:schemaRef ds:uri="http://schemas.microsoft.com/sharepoint/v3/contenttype/forms"/>
  </ds:schemaRefs>
</ds:datastoreItem>
</file>

<file path=customXml/itemProps2.xml><?xml version="1.0" encoding="utf-8"?>
<ds:datastoreItem xmlns:ds="http://schemas.openxmlformats.org/officeDocument/2006/customXml" ds:itemID="{FEF5681D-71D8-4990-B8E3-BF8FB4E18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01aee-bbde-49f2-ad42-bc13d499bb79"/>
    <ds:schemaRef ds:uri="2ed1e42b-3b16-4c4c-980e-db513e605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1BFF97-4DCB-45E4-BE5C-D8C5453AE311}">
  <ds:schemaRefs>
    <ds:schemaRef ds:uri="http://schemas.microsoft.com/office/2006/documentManagement/types"/>
    <ds:schemaRef ds:uri="http://schemas.microsoft.com/office/infopath/2007/PartnerControls"/>
    <ds:schemaRef ds:uri="34601aee-bbde-49f2-ad42-bc13d499bb79"/>
    <ds:schemaRef ds:uri="http://purl.org/dc/elements/1.1/"/>
    <ds:schemaRef ds:uri="http://schemas.microsoft.com/office/2006/metadata/properties"/>
    <ds:schemaRef ds:uri="2ed1e42b-3b16-4c4c-980e-db513e605f0f"/>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AA82AC5-BB45-4638-8D84-1B9E8E9CFB5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Keleigh Pereira</dc:creator>
  <keywords/>
  <dc:description/>
  <lastModifiedBy>Keleigh Pereira</lastModifiedBy>
  <revision>8</revision>
  <lastPrinted>2020-03-05T21:18:00.0000000Z</lastPrinted>
  <dcterms:created xsi:type="dcterms:W3CDTF">2021-06-04T19:35:00.0000000Z</dcterms:created>
  <dcterms:modified xsi:type="dcterms:W3CDTF">2021-06-24T14:43:28.8812603Z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0x010100DEC0E4106B05AB4D96F170762C7FAB0E</vt:lpwstr>
  </property>
  <property fmtid="{D5CDD505-2E9C-101B-9397-08002B2CF9AE}" pid="3" name="Order">
    <vt:r8>152300</vt:r8>
  </property>
  <property fmtid="{D5CDD505-2E9C-101B-9397-08002B2CF9AE}" pid="4" name="ComplianceAssetId">
    <vt:lpwstr/>
  </property>
</Properties>
</file>